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0E66B" w14:textId="06BA4119" w:rsidR="00B467BD" w:rsidRDefault="00B467BD" w:rsidP="00B467BD">
      <w:pPr>
        <w:jc w:val="center"/>
        <w:rPr>
          <w:rFonts w:ascii="Arial" w:hAnsi="Arial" w:cs="Arial"/>
          <w:sz w:val="36"/>
          <w:szCs w:val="36"/>
        </w:rPr>
      </w:pPr>
      <w:r w:rsidRPr="00B467BD">
        <w:rPr>
          <w:rFonts w:ascii="Arial" w:hAnsi="Arial" w:cs="Arial"/>
          <w:sz w:val="36"/>
          <w:szCs w:val="36"/>
        </w:rPr>
        <w:t xml:space="preserve">Energy </w:t>
      </w:r>
      <w:r w:rsidR="0063230D">
        <w:rPr>
          <w:rFonts w:ascii="Arial" w:hAnsi="Arial" w:cs="Arial"/>
          <w:sz w:val="36"/>
          <w:szCs w:val="36"/>
        </w:rPr>
        <w:t>Management</w:t>
      </w:r>
      <w:r w:rsidRPr="00B467BD">
        <w:rPr>
          <w:rFonts w:ascii="Arial" w:hAnsi="Arial" w:cs="Arial"/>
          <w:sz w:val="36"/>
          <w:szCs w:val="36"/>
        </w:rPr>
        <w:t xml:space="preserve"> for Teenagers</w:t>
      </w:r>
    </w:p>
    <w:p w14:paraId="3CDB4CEE" w14:textId="4E19C4D4" w:rsidR="00B467BD" w:rsidRDefault="00B467BD" w:rsidP="00B467BD">
      <w:pPr>
        <w:rPr>
          <w:rFonts w:ascii="Arial" w:hAnsi="Arial" w:cs="Arial"/>
          <w:sz w:val="24"/>
          <w:szCs w:val="24"/>
        </w:rPr>
      </w:pPr>
      <w:r>
        <w:rPr>
          <w:rFonts w:ascii="Arial" w:hAnsi="Arial" w:cs="Arial"/>
          <w:sz w:val="24"/>
          <w:szCs w:val="24"/>
        </w:rPr>
        <w:t xml:space="preserve">Energy </w:t>
      </w:r>
      <w:r w:rsidR="0063230D">
        <w:rPr>
          <w:rFonts w:ascii="Arial" w:hAnsi="Arial" w:cs="Arial"/>
          <w:sz w:val="24"/>
          <w:szCs w:val="24"/>
        </w:rPr>
        <w:t xml:space="preserve">Management </w:t>
      </w:r>
      <w:r>
        <w:rPr>
          <w:rFonts w:ascii="Arial" w:hAnsi="Arial" w:cs="Arial"/>
          <w:sz w:val="24"/>
          <w:szCs w:val="24"/>
        </w:rPr>
        <w:t xml:space="preserve">is a tool co-created by Maja Toudal and Dr Tony Attwood to help you manage the </w:t>
      </w:r>
      <w:r w:rsidR="007D576D">
        <w:rPr>
          <w:rFonts w:ascii="Arial" w:hAnsi="Arial" w:cs="Arial"/>
          <w:sz w:val="24"/>
          <w:szCs w:val="24"/>
        </w:rPr>
        <w:t>day-to-day</w:t>
      </w:r>
      <w:r>
        <w:rPr>
          <w:rFonts w:ascii="Arial" w:hAnsi="Arial" w:cs="Arial"/>
          <w:sz w:val="24"/>
          <w:szCs w:val="24"/>
        </w:rPr>
        <w:t xml:space="preserve"> stress you may be experiencing as a teenager with autism.</w:t>
      </w:r>
    </w:p>
    <w:p w14:paraId="53B362F3" w14:textId="1902C17F" w:rsidR="005D6434" w:rsidRDefault="005D6434" w:rsidP="00B467BD">
      <w:pPr>
        <w:rPr>
          <w:rFonts w:ascii="Arial" w:hAnsi="Arial" w:cs="Arial"/>
          <w:sz w:val="24"/>
          <w:szCs w:val="24"/>
        </w:rPr>
      </w:pPr>
      <w:r>
        <w:rPr>
          <w:rFonts w:ascii="Arial" w:hAnsi="Arial" w:cs="Arial"/>
          <w:sz w:val="24"/>
          <w:szCs w:val="24"/>
        </w:rPr>
        <w:t xml:space="preserve">Energy management uses an analogy of a battery to help you understand how to manage your energy levels and mood.  </w:t>
      </w:r>
      <w:r w:rsidR="007D576D">
        <w:rPr>
          <w:rFonts w:ascii="Arial" w:hAnsi="Arial" w:cs="Arial"/>
          <w:sz w:val="24"/>
          <w:szCs w:val="24"/>
        </w:rPr>
        <w:t xml:space="preserve">This is a helpful example to explain the idea that everyone does things which drain and recharge their batteries. </w:t>
      </w:r>
      <w:r>
        <w:rPr>
          <w:rFonts w:ascii="Arial" w:hAnsi="Arial" w:cs="Arial"/>
          <w:sz w:val="24"/>
          <w:szCs w:val="24"/>
        </w:rPr>
        <w:t xml:space="preserve">For example, </w:t>
      </w:r>
      <w:r w:rsidR="00B85A86">
        <w:rPr>
          <w:rFonts w:ascii="Arial" w:hAnsi="Arial" w:cs="Arial"/>
          <w:sz w:val="24"/>
          <w:szCs w:val="24"/>
        </w:rPr>
        <w:t xml:space="preserve">your </w:t>
      </w:r>
      <w:r>
        <w:rPr>
          <w:rFonts w:ascii="Arial" w:hAnsi="Arial" w:cs="Arial"/>
          <w:sz w:val="24"/>
          <w:szCs w:val="24"/>
        </w:rPr>
        <w:t>phone</w:t>
      </w:r>
      <w:r w:rsidR="00B85A86">
        <w:rPr>
          <w:rFonts w:ascii="Arial" w:hAnsi="Arial" w:cs="Arial"/>
          <w:sz w:val="24"/>
          <w:szCs w:val="24"/>
        </w:rPr>
        <w:t xml:space="preserve"> or </w:t>
      </w:r>
      <w:proofErr w:type="spellStart"/>
      <w:r w:rsidR="00B85A86">
        <w:rPr>
          <w:rFonts w:ascii="Arial" w:hAnsi="Arial" w:cs="Arial"/>
          <w:sz w:val="24"/>
          <w:szCs w:val="24"/>
        </w:rPr>
        <w:t>ipad</w:t>
      </w:r>
      <w:proofErr w:type="spellEnd"/>
      <w:r>
        <w:rPr>
          <w:rFonts w:ascii="Arial" w:hAnsi="Arial" w:cs="Arial"/>
          <w:sz w:val="24"/>
          <w:szCs w:val="24"/>
        </w:rPr>
        <w:t xml:space="preserve"> needs a charged battery to work well </w:t>
      </w:r>
      <w:r w:rsidR="00ED1DC8">
        <w:rPr>
          <w:rFonts w:ascii="Arial" w:hAnsi="Arial" w:cs="Arial"/>
          <w:sz w:val="24"/>
          <w:szCs w:val="24"/>
        </w:rPr>
        <w:t xml:space="preserve">to </w:t>
      </w:r>
      <w:r w:rsidR="00B85A86">
        <w:rPr>
          <w:rFonts w:ascii="Arial" w:hAnsi="Arial" w:cs="Arial"/>
          <w:sz w:val="24"/>
          <w:szCs w:val="24"/>
        </w:rPr>
        <w:t>allow</w:t>
      </w:r>
      <w:r w:rsidR="00ED1DC8">
        <w:rPr>
          <w:rFonts w:ascii="Arial" w:hAnsi="Arial" w:cs="Arial"/>
          <w:sz w:val="24"/>
          <w:szCs w:val="24"/>
        </w:rPr>
        <w:t xml:space="preserve"> you to </w:t>
      </w:r>
      <w:r>
        <w:rPr>
          <w:rFonts w:ascii="Arial" w:hAnsi="Arial" w:cs="Arial"/>
          <w:sz w:val="24"/>
          <w:szCs w:val="24"/>
        </w:rPr>
        <w:t xml:space="preserve">make calls, watch YouTube </w:t>
      </w:r>
      <w:r w:rsidR="00B85A86">
        <w:rPr>
          <w:rFonts w:ascii="Arial" w:hAnsi="Arial" w:cs="Arial"/>
          <w:sz w:val="24"/>
          <w:szCs w:val="24"/>
        </w:rPr>
        <w:t>or</w:t>
      </w:r>
      <w:r>
        <w:rPr>
          <w:rFonts w:ascii="Arial" w:hAnsi="Arial" w:cs="Arial"/>
          <w:sz w:val="24"/>
          <w:szCs w:val="24"/>
        </w:rPr>
        <w:t xml:space="preserve"> take photos.  Similarly, </w:t>
      </w:r>
      <w:r w:rsidR="00ED1DC8">
        <w:rPr>
          <w:rFonts w:ascii="Arial" w:hAnsi="Arial" w:cs="Arial"/>
          <w:sz w:val="24"/>
          <w:szCs w:val="24"/>
        </w:rPr>
        <w:t>people</w:t>
      </w:r>
      <w:r>
        <w:rPr>
          <w:rFonts w:ascii="Arial" w:hAnsi="Arial" w:cs="Arial"/>
          <w:sz w:val="24"/>
          <w:szCs w:val="24"/>
        </w:rPr>
        <w:t xml:space="preserve"> need a </w:t>
      </w:r>
      <w:r w:rsidR="00ED1DC8">
        <w:rPr>
          <w:rFonts w:ascii="Arial" w:hAnsi="Arial" w:cs="Arial"/>
          <w:sz w:val="24"/>
          <w:szCs w:val="24"/>
        </w:rPr>
        <w:t>‘</w:t>
      </w:r>
      <w:r>
        <w:rPr>
          <w:rFonts w:ascii="Arial" w:hAnsi="Arial" w:cs="Arial"/>
          <w:sz w:val="24"/>
          <w:szCs w:val="24"/>
        </w:rPr>
        <w:t>charged battery</w:t>
      </w:r>
      <w:r w:rsidR="00ED1DC8">
        <w:rPr>
          <w:rFonts w:ascii="Arial" w:hAnsi="Arial" w:cs="Arial"/>
          <w:sz w:val="24"/>
          <w:szCs w:val="24"/>
        </w:rPr>
        <w:t>’</w:t>
      </w:r>
      <w:r>
        <w:rPr>
          <w:rFonts w:ascii="Arial" w:hAnsi="Arial" w:cs="Arial"/>
          <w:sz w:val="24"/>
          <w:szCs w:val="24"/>
        </w:rPr>
        <w:t xml:space="preserve"> to cope with school, meet friends and </w:t>
      </w:r>
      <w:r w:rsidR="00B85A86">
        <w:rPr>
          <w:rFonts w:ascii="Arial" w:hAnsi="Arial" w:cs="Arial"/>
          <w:sz w:val="24"/>
          <w:szCs w:val="24"/>
        </w:rPr>
        <w:t>manage</w:t>
      </w:r>
      <w:r w:rsidR="00ED1DC8">
        <w:rPr>
          <w:rFonts w:ascii="Arial" w:hAnsi="Arial" w:cs="Arial"/>
          <w:sz w:val="24"/>
          <w:szCs w:val="24"/>
        </w:rPr>
        <w:t xml:space="preserve"> sensory </w:t>
      </w:r>
      <w:r w:rsidR="007D576D">
        <w:rPr>
          <w:rFonts w:ascii="Arial" w:hAnsi="Arial" w:cs="Arial"/>
          <w:sz w:val="24"/>
          <w:szCs w:val="24"/>
        </w:rPr>
        <w:t>sensitives</w:t>
      </w:r>
      <w:r>
        <w:rPr>
          <w:rFonts w:ascii="Arial" w:hAnsi="Arial" w:cs="Arial"/>
          <w:sz w:val="24"/>
          <w:szCs w:val="24"/>
        </w:rPr>
        <w:t xml:space="preserve">. </w:t>
      </w:r>
    </w:p>
    <w:p w14:paraId="1DAF1D15" w14:textId="434345A6" w:rsidR="00B467BD" w:rsidRDefault="00B467BD" w:rsidP="00B467BD">
      <w:pPr>
        <w:rPr>
          <w:rFonts w:ascii="Arial" w:hAnsi="Arial" w:cs="Arial"/>
          <w:sz w:val="24"/>
          <w:szCs w:val="24"/>
        </w:rPr>
      </w:pPr>
      <w:r>
        <w:rPr>
          <w:noProof/>
        </w:rPr>
        <w:drawing>
          <wp:anchor distT="0" distB="0" distL="114300" distR="114300" simplePos="0" relativeHeight="251656704" behindDoc="0" locked="0" layoutInCell="1" allowOverlap="1" wp14:anchorId="119263CF" wp14:editId="6B54984E">
            <wp:simplePos x="0" y="0"/>
            <wp:positionH relativeFrom="column">
              <wp:posOffset>0</wp:posOffset>
            </wp:positionH>
            <wp:positionV relativeFrom="paragraph">
              <wp:posOffset>-195</wp:posOffset>
            </wp:positionV>
            <wp:extent cx="555674" cy="917422"/>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5674" cy="917422"/>
                    </a:xfrm>
                    <a:prstGeom prst="rect">
                      <a:avLst/>
                    </a:prstGeom>
                  </pic:spPr>
                </pic:pic>
              </a:graphicData>
            </a:graphic>
          </wp:anchor>
        </w:drawing>
      </w:r>
      <w:r>
        <w:rPr>
          <w:rFonts w:ascii="Arial" w:hAnsi="Arial" w:cs="Arial"/>
          <w:sz w:val="24"/>
          <w:szCs w:val="24"/>
        </w:rPr>
        <w:t>Think of your energy levels like a rechargeable battery. Everyday activities such as getting ready for school, noise or socializing with friends can ‘drain’ your battery. Sometimes even doing things you enjoy may also drain your battery. Having an ‘empty battery’ may be causing you high stress levels and feelings of anxiety.</w:t>
      </w:r>
    </w:p>
    <w:p w14:paraId="3AC0B737" w14:textId="30D9F2F0" w:rsidR="00B467BD" w:rsidRDefault="009C1D04" w:rsidP="00B467BD">
      <w:pPr>
        <w:rPr>
          <w:rFonts w:ascii="Arial" w:hAnsi="Arial" w:cs="Arial"/>
          <w:sz w:val="24"/>
          <w:szCs w:val="24"/>
        </w:rPr>
      </w:pPr>
      <w:r w:rsidRPr="009C1D04">
        <w:rPr>
          <w:noProof/>
        </w:rPr>
        <w:drawing>
          <wp:anchor distT="0" distB="0" distL="114300" distR="114300" simplePos="0" relativeHeight="251658752" behindDoc="0" locked="0" layoutInCell="1" allowOverlap="1" wp14:anchorId="33FF83D0" wp14:editId="6BA20894">
            <wp:simplePos x="0" y="0"/>
            <wp:positionH relativeFrom="column">
              <wp:posOffset>-635</wp:posOffset>
            </wp:positionH>
            <wp:positionV relativeFrom="paragraph">
              <wp:posOffset>327660</wp:posOffset>
            </wp:positionV>
            <wp:extent cx="583565" cy="103505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3565" cy="1035050"/>
                    </a:xfrm>
                    <a:prstGeom prst="rect">
                      <a:avLst/>
                    </a:prstGeom>
                  </pic:spPr>
                </pic:pic>
              </a:graphicData>
            </a:graphic>
            <wp14:sizeRelH relativeFrom="margin">
              <wp14:pctWidth>0</wp14:pctWidth>
            </wp14:sizeRelH>
            <wp14:sizeRelV relativeFrom="margin">
              <wp14:pctHeight>0</wp14:pctHeight>
            </wp14:sizeRelV>
          </wp:anchor>
        </w:drawing>
      </w:r>
    </w:p>
    <w:p w14:paraId="01B655FA" w14:textId="1A1813EA" w:rsidR="00B467BD" w:rsidRPr="00B467BD" w:rsidRDefault="00B467BD" w:rsidP="00B467BD">
      <w:pPr>
        <w:rPr>
          <w:rFonts w:ascii="Arial" w:hAnsi="Arial" w:cs="Arial"/>
          <w:sz w:val="24"/>
          <w:szCs w:val="24"/>
        </w:rPr>
      </w:pPr>
      <w:r>
        <w:rPr>
          <w:rFonts w:ascii="Arial" w:hAnsi="Arial" w:cs="Arial"/>
          <w:sz w:val="24"/>
          <w:szCs w:val="24"/>
        </w:rPr>
        <w:t xml:space="preserve">There may be things in your life that re-charge </w:t>
      </w:r>
      <w:r w:rsidR="0063230D">
        <w:rPr>
          <w:rFonts w:ascii="Arial" w:hAnsi="Arial" w:cs="Arial"/>
          <w:sz w:val="24"/>
          <w:szCs w:val="24"/>
        </w:rPr>
        <w:t>your</w:t>
      </w:r>
      <w:r>
        <w:rPr>
          <w:rFonts w:ascii="Arial" w:hAnsi="Arial" w:cs="Arial"/>
          <w:sz w:val="24"/>
          <w:szCs w:val="24"/>
        </w:rPr>
        <w:t xml:space="preserve"> battery. </w:t>
      </w:r>
      <w:r w:rsidR="009C1D04">
        <w:rPr>
          <w:rFonts w:ascii="Arial" w:hAnsi="Arial" w:cs="Arial"/>
          <w:sz w:val="24"/>
          <w:szCs w:val="24"/>
        </w:rPr>
        <w:t>Some examples</w:t>
      </w:r>
      <w:r>
        <w:rPr>
          <w:rFonts w:ascii="Arial" w:hAnsi="Arial" w:cs="Arial"/>
          <w:sz w:val="24"/>
          <w:szCs w:val="24"/>
        </w:rPr>
        <w:t xml:space="preserve"> may be time spent on your special interest, listening to music, or exercise</w:t>
      </w:r>
      <w:r w:rsidR="009C1D04">
        <w:rPr>
          <w:rFonts w:ascii="Arial" w:hAnsi="Arial" w:cs="Arial"/>
          <w:sz w:val="24"/>
          <w:szCs w:val="24"/>
        </w:rPr>
        <w:t xml:space="preserve">. </w:t>
      </w:r>
      <w:r w:rsidR="007D576D">
        <w:rPr>
          <w:rFonts w:ascii="Arial" w:hAnsi="Arial" w:cs="Arial"/>
          <w:sz w:val="24"/>
          <w:szCs w:val="24"/>
        </w:rPr>
        <w:t>Having a ‘recharged battery’ may help you feel calm and relaxed.</w:t>
      </w:r>
    </w:p>
    <w:p w14:paraId="27B0BAE4" w14:textId="3449A838" w:rsidR="00B467BD" w:rsidRDefault="00B467BD" w:rsidP="00B467BD"/>
    <w:p w14:paraId="08C74DAE" w14:textId="0C58C86D" w:rsidR="009C1D04" w:rsidRDefault="009C1D04" w:rsidP="00B467BD">
      <w:pPr>
        <w:rPr>
          <w:rFonts w:ascii="Arial" w:hAnsi="Arial" w:cs="Arial"/>
          <w:sz w:val="24"/>
          <w:szCs w:val="24"/>
        </w:rPr>
      </w:pPr>
      <w:r w:rsidRPr="0063230D">
        <w:rPr>
          <w:rFonts w:ascii="Arial" w:hAnsi="Arial" w:cs="Arial"/>
          <w:sz w:val="24"/>
          <w:szCs w:val="24"/>
        </w:rPr>
        <w:t xml:space="preserve">Energy </w:t>
      </w:r>
      <w:r w:rsidR="0063230D">
        <w:rPr>
          <w:rFonts w:ascii="Arial" w:hAnsi="Arial" w:cs="Arial"/>
          <w:sz w:val="24"/>
          <w:szCs w:val="24"/>
        </w:rPr>
        <w:t>Management</w:t>
      </w:r>
      <w:r w:rsidRPr="0063230D">
        <w:rPr>
          <w:rFonts w:ascii="Arial" w:hAnsi="Arial" w:cs="Arial"/>
          <w:sz w:val="24"/>
          <w:szCs w:val="24"/>
        </w:rPr>
        <w:t xml:space="preserve"> is a useful </w:t>
      </w:r>
      <w:r w:rsidR="007D576D">
        <w:rPr>
          <w:rFonts w:ascii="Arial" w:hAnsi="Arial" w:cs="Arial"/>
          <w:sz w:val="24"/>
          <w:szCs w:val="24"/>
        </w:rPr>
        <w:t xml:space="preserve">way </w:t>
      </w:r>
      <w:r w:rsidRPr="0063230D">
        <w:rPr>
          <w:rFonts w:ascii="Arial" w:hAnsi="Arial" w:cs="Arial"/>
          <w:sz w:val="24"/>
          <w:szCs w:val="24"/>
        </w:rPr>
        <w:t xml:space="preserve">to help you keep track of </w:t>
      </w:r>
      <w:r w:rsidR="0063230D">
        <w:rPr>
          <w:rFonts w:ascii="Arial" w:hAnsi="Arial" w:cs="Arial"/>
          <w:sz w:val="24"/>
          <w:szCs w:val="24"/>
        </w:rPr>
        <w:t>the balance between activities that drain and recharge your battery.</w:t>
      </w:r>
      <w:r w:rsidR="00464219">
        <w:rPr>
          <w:rFonts w:ascii="Arial" w:hAnsi="Arial" w:cs="Arial"/>
          <w:sz w:val="24"/>
          <w:szCs w:val="24"/>
        </w:rPr>
        <w:t xml:space="preserve">  The idea is that when activities drain your battery, you need to </w:t>
      </w:r>
      <w:r w:rsidR="00B85A86">
        <w:rPr>
          <w:rFonts w:ascii="Arial" w:hAnsi="Arial" w:cs="Arial"/>
          <w:sz w:val="24"/>
          <w:szCs w:val="24"/>
        </w:rPr>
        <w:t>make</w:t>
      </w:r>
      <w:r w:rsidR="00464219">
        <w:rPr>
          <w:rFonts w:ascii="Arial" w:hAnsi="Arial" w:cs="Arial"/>
          <w:sz w:val="24"/>
          <w:szCs w:val="24"/>
        </w:rPr>
        <w:t xml:space="preserve"> time for activities that recharge</w:t>
      </w:r>
      <w:r w:rsidR="007D576D">
        <w:rPr>
          <w:rFonts w:ascii="Arial" w:hAnsi="Arial" w:cs="Arial"/>
          <w:sz w:val="24"/>
          <w:szCs w:val="24"/>
        </w:rPr>
        <w:t xml:space="preserve"> it. </w:t>
      </w:r>
      <w:r w:rsidR="00464219">
        <w:rPr>
          <w:rFonts w:ascii="Arial" w:hAnsi="Arial" w:cs="Arial"/>
          <w:sz w:val="24"/>
          <w:szCs w:val="24"/>
        </w:rPr>
        <w:t xml:space="preserve">  This will help avoid the physical and mental health problems that can result from an energy depletion or empty battery.</w:t>
      </w:r>
    </w:p>
    <w:p w14:paraId="2854681B" w14:textId="2A540ECD" w:rsidR="0063230D" w:rsidRDefault="0063230D" w:rsidP="00B467BD">
      <w:pPr>
        <w:rPr>
          <w:rFonts w:ascii="Arial" w:hAnsi="Arial" w:cs="Arial"/>
          <w:sz w:val="24"/>
          <w:szCs w:val="24"/>
        </w:rPr>
      </w:pPr>
      <w:r>
        <w:rPr>
          <w:rFonts w:ascii="Arial" w:hAnsi="Arial" w:cs="Arial"/>
          <w:sz w:val="24"/>
          <w:szCs w:val="24"/>
        </w:rPr>
        <w:t>How it works:</w:t>
      </w:r>
    </w:p>
    <w:p w14:paraId="1371DAAB" w14:textId="5B5D33B3" w:rsidR="0063230D" w:rsidRDefault="0063230D" w:rsidP="0063230D">
      <w:pPr>
        <w:pStyle w:val="ListParagraph"/>
        <w:numPr>
          <w:ilvl w:val="0"/>
          <w:numId w:val="1"/>
        </w:numPr>
        <w:rPr>
          <w:rFonts w:ascii="Arial" w:hAnsi="Arial" w:cs="Arial"/>
          <w:sz w:val="24"/>
          <w:szCs w:val="24"/>
        </w:rPr>
      </w:pPr>
      <w:r>
        <w:rPr>
          <w:rFonts w:ascii="Arial" w:hAnsi="Arial" w:cs="Arial"/>
          <w:sz w:val="24"/>
          <w:szCs w:val="24"/>
        </w:rPr>
        <w:t>Make a list of all the activities</w:t>
      </w:r>
      <w:r w:rsidR="00464219">
        <w:rPr>
          <w:rFonts w:ascii="Arial" w:hAnsi="Arial" w:cs="Arial"/>
          <w:sz w:val="24"/>
          <w:szCs w:val="24"/>
        </w:rPr>
        <w:t xml:space="preserve"> and tasks </w:t>
      </w:r>
      <w:r>
        <w:rPr>
          <w:rFonts w:ascii="Arial" w:hAnsi="Arial" w:cs="Arial"/>
          <w:sz w:val="24"/>
          <w:szCs w:val="24"/>
        </w:rPr>
        <w:t>that drain you of energy. Value each of these</w:t>
      </w:r>
      <w:r w:rsidR="007D576D">
        <w:rPr>
          <w:rFonts w:ascii="Arial" w:hAnsi="Arial" w:cs="Arial"/>
          <w:sz w:val="24"/>
          <w:szCs w:val="24"/>
        </w:rPr>
        <w:t xml:space="preserve"> out of 10</w:t>
      </w:r>
      <w:r>
        <w:rPr>
          <w:rFonts w:ascii="Arial" w:hAnsi="Arial" w:cs="Arial"/>
          <w:sz w:val="24"/>
          <w:szCs w:val="24"/>
        </w:rPr>
        <w:t xml:space="preserve"> by how much they drain you of energy. </w:t>
      </w:r>
      <w:r w:rsidR="007D576D">
        <w:rPr>
          <w:rFonts w:ascii="Arial" w:hAnsi="Arial" w:cs="Arial"/>
          <w:sz w:val="24"/>
          <w:szCs w:val="24"/>
        </w:rPr>
        <w:t>1 is a little and 10 is a lot.</w:t>
      </w:r>
    </w:p>
    <w:p w14:paraId="61019334" w14:textId="32711DC7" w:rsidR="0063230D" w:rsidRDefault="0063230D" w:rsidP="0063230D">
      <w:pPr>
        <w:pStyle w:val="ListParagraph"/>
        <w:numPr>
          <w:ilvl w:val="0"/>
          <w:numId w:val="1"/>
        </w:numPr>
        <w:rPr>
          <w:rFonts w:ascii="Arial" w:hAnsi="Arial" w:cs="Arial"/>
          <w:sz w:val="24"/>
          <w:szCs w:val="24"/>
        </w:rPr>
      </w:pPr>
      <w:r>
        <w:rPr>
          <w:rFonts w:ascii="Arial" w:hAnsi="Arial" w:cs="Arial"/>
          <w:sz w:val="24"/>
          <w:szCs w:val="24"/>
        </w:rPr>
        <w:t>Make a list of all the things that you find relaxing, that calm you down, and make you feel better afterwards. Value you each one of these things</w:t>
      </w:r>
      <w:r w:rsidR="007D576D">
        <w:rPr>
          <w:rFonts w:ascii="Arial" w:hAnsi="Arial" w:cs="Arial"/>
          <w:sz w:val="24"/>
          <w:szCs w:val="24"/>
        </w:rPr>
        <w:t xml:space="preserve"> out of ten</w:t>
      </w:r>
      <w:r>
        <w:rPr>
          <w:rFonts w:ascii="Arial" w:hAnsi="Arial" w:cs="Arial"/>
          <w:sz w:val="24"/>
          <w:szCs w:val="24"/>
        </w:rPr>
        <w:t xml:space="preserve"> by how much they make you feel better and recharge your battery.</w:t>
      </w:r>
      <w:r w:rsidR="007D576D" w:rsidRPr="007D576D">
        <w:rPr>
          <w:rFonts w:ascii="Arial" w:hAnsi="Arial" w:cs="Arial"/>
          <w:sz w:val="24"/>
          <w:szCs w:val="24"/>
        </w:rPr>
        <w:t xml:space="preserve"> </w:t>
      </w:r>
      <w:r w:rsidR="007D576D">
        <w:rPr>
          <w:rFonts w:ascii="Arial" w:hAnsi="Arial" w:cs="Arial"/>
          <w:sz w:val="24"/>
          <w:szCs w:val="24"/>
        </w:rPr>
        <w:t xml:space="preserve">1 is a little and 10 is a lot.   </w:t>
      </w:r>
    </w:p>
    <w:p w14:paraId="2D680415" w14:textId="057B22FE" w:rsidR="0063230D" w:rsidRDefault="0063230D" w:rsidP="0063230D">
      <w:pPr>
        <w:pStyle w:val="ListParagraph"/>
        <w:numPr>
          <w:ilvl w:val="0"/>
          <w:numId w:val="1"/>
        </w:numPr>
        <w:rPr>
          <w:rFonts w:ascii="Arial" w:hAnsi="Arial" w:cs="Arial"/>
          <w:sz w:val="24"/>
          <w:szCs w:val="24"/>
        </w:rPr>
      </w:pPr>
      <w:r>
        <w:rPr>
          <w:rFonts w:ascii="Arial" w:hAnsi="Arial" w:cs="Arial"/>
          <w:sz w:val="24"/>
          <w:szCs w:val="24"/>
        </w:rPr>
        <w:t xml:space="preserve">Look at your daily schedule and try to ensure that you have enough re-charging activities to counteract the tasks that drain your energy.  </w:t>
      </w:r>
    </w:p>
    <w:p w14:paraId="5FFA1176" w14:textId="77777777" w:rsidR="007D576D" w:rsidRDefault="007D576D" w:rsidP="007D576D">
      <w:pPr>
        <w:pStyle w:val="ListParagraph"/>
        <w:rPr>
          <w:rFonts w:ascii="Arial" w:hAnsi="Arial" w:cs="Arial"/>
          <w:sz w:val="24"/>
          <w:szCs w:val="24"/>
        </w:rPr>
      </w:pPr>
    </w:p>
    <w:p w14:paraId="62539BFF" w14:textId="47AC9F11" w:rsidR="003A2CFD" w:rsidRDefault="003A2CFD" w:rsidP="00464219">
      <w:pPr>
        <w:rPr>
          <w:rFonts w:ascii="Arial" w:hAnsi="Arial" w:cs="Arial"/>
          <w:sz w:val="24"/>
          <w:szCs w:val="24"/>
        </w:rPr>
      </w:pPr>
      <w:r>
        <w:rPr>
          <w:rFonts w:ascii="Arial" w:hAnsi="Arial" w:cs="Arial"/>
          <w:sz w:val="24"/>
          <w:szCs w:val="24"/>
        </w:rPr>
        <w:lastRenderedPageBreak/>
        <w:t>Example of Energy Management:</w:t>
      </w:r>
    </w:p>
    <w:p w14:paraId="49902DE4" w14:textId="6898C439" w:rsidR="00464219" w:rsidRDefault="00464219" w:rsidP="00464219">
      <w:pPr>
        <w:rPr>
          <w:rFonts w:ascii="Arial" w:hAnsi="Arial" w:cs="Arial"/>
          <w:sz w:val="24"/>
          <w:szCs w:val="24"/>
        </w:rPr>
      </w:pPr>
      <w:r>
        <w:rPr>
          <w:rFonts w:ascii="Arial" w:hAnsi="Arial" w:cs="Arial"/>
          <w:noProof/>
          <w:sz w:val="24"/>
          <w:szCs w:val="24"/>
        </w:rPr>
        <w:drawing>
          <wp:anchor distT="0" distB="0" distL="114300" distR="114300" simplePos="0" relativeHeight="251659776" behindDoc="0" locked="0" layoutInCell="1" allowOverlap="1" wp14:anchorId="459E3BEA" wp14:editId="362DD7F8">
            <wp:simplePos x="0" y="0"/>
            <wp:positionH relativeFrom="column">
              <wp:posOffset>0</wp:posOffset>
            </wp:positionH>
            <wp:positionV relativeFrom="paragraph">
              <wp:posOffset>-2100</wp:posOffset>
            </wp:positionV>
            <wp:extent cx="1042949" cy="429065"/>
            <wp:effectExtent l="0" t="0" r="508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2949" cy="429065"/>
                    </a:xfrm>
                    <a:prstGeom prst="rect">
                      <a:avLst/>
                    </a:prstGeom>
                    <a:noFill/>
                  </pic:spPr>
                </pic:pic>
              </a:graphicData>
            </a:graphic>
          </wp:anchor>
        </w:drawing>
      </w:r>
    </w:p>
    <w:p w14:paraId="1940DC86" w14:textId="383FB742" w:rsidR="00464219" w:rsidRPr="00464219" w:rsidRDefault="00464219" w:rsidP="00464219">
      <w:pPr>
        <w:rPr>
          <w:rFonts w:ascii="Arial" w:hAnsi="Arial" w:cs="Arial"/>
          <w:sz w:val="24"/>
          <w:szCs w:val="24"/>
        </w:rPr>
      </w:pPr>
      <w:r>
        <w:rPr>
          <w:rFonts w:ascii="Arial" w:hAnsi="Arial" w:cs="Arial"/>
          <w:sz w:val="24"/>
          <w:szCs w:val="24"/>
        </w:rPr>
        <w:t xml:space="preserve">Each person’s list of draining and recharging activities will be different. </w:t>
      </w:r>
      <w:r w:rsidR="00B85A86">
        <w:rPr>
          <w:rFonts w:ascii="Arial" w:hAnsi="Arial" w:cs="Arial"/>
          <w:sz w:val="24"/>
          <w:szCs w:val="24"/>
        </w:rPr>
        <w:t>Here</w:t>
      </w:r>
      <w:r>
        <w:rPr>
          <w:rFonts w:ascii="Arial" w:hAnsi="Arial" w:cs="Arial"/>
          <w:sz w:val="24"/>
          <w:szCs w:val="24"/>
        </w:rPr>
        <w:t xml:space="preserve"> is an example of things that you might find to be an energy drain or an energy recharger. Please add some of your own to the list.</w:t>
      </w:r>
    </w:p>
    <w:tbl>
      <w:tblPr>
        <w:tblStyle w:val="TableGrid"/>
        <w:tblW w:w="0" w:type="auto"/>
        <w:tblLook w:val="04A0" w:firstRow="1" w:lastRow="0" w:firstColumn="1" w:lastColumn="0" w:noHBand="0" w:noVBand="1"/>
      </w:tblPr>
      <w:tblGrid>
        <w:gridCol w:w="4508"/>
        <w:gridCol w:w="4508"/>
      </w:tblGrid>
      <w:tr w:rsidR="00464219" w14:paraId="651C1953" w14:textId="77777777" w:rsidTr="00464219">
        <w:tc>
          <w:tcPr>
            <w:tcW w:w="4508" w:type="dxa"/>
          </w:tcPr>
          <w:p w14:paraId="41BF542D" w14:textId="7C1A2582" w:rsidR="00464219" w:rsidRPr="00464219" w:rsidRDefault="00464219" w:rsidP="00464219">
            <w:pPr>
              <w:jc w:val="center"/>
              <w:rPr>
                <w:b/>
                <w:bCs/>
                <w:sz w:val="32"/>
                <w:szCs w:val="32"/>
              </w:rPr>
            </w:pPr>
            <w:r w:rsidRPr="00464219">
              <w:rPr>
                <w:b/>
                <w:bCs/>
                <w:sz w:val="32"/>
                <w:szCs w:val="32"/>
              </w:rPr>
              <w:t>Draining</w:t>
            </w:r>
          </w:p>
        </w:tc>
        <w:tc>
          <w:tcPr>
            <w:tcW w:w="4508" w:type="dxa"/>
          </w:tcPr>
          <w:p w14:paraId="640D1644" w14:textId="121DDE45" w:rsidR="00464219" w:rsidRPr="00464219" w:rsidRDefault="00464219" w:rsidP="00464219">
            <w:pPr>
              <w:jc w:val="center"/>
              <w:rPr>
                <w:b/>
                <w:bCs/>
                <w:sz w:val="32"/>
                <w:szCs w:val="32"/>
              </w:rPr>
            </w:pPr>
            <w:r w:rsidRPr="00464219">
              <w:rPr>
                <w:b/>
                <w:bCs/>
                <w:sz w:val="32"/>
                <w:szCs w:val="32"/>
              </w:rPr>
              <w:t>Recharging</w:t>
            </w:r>
          </w:p>
        </w:tc>
      </w:tr>
      <w:tr w:rsidR="00464219" w14:paraId="27BD2BBD" w14:textId="77777777" w:rsidTr="00464219">
        <w:tc>
          <w:tcPr>
            <w:tcW w:w="4508" w:type="dxa"/>
          </w:tcPr>
          <w:p w14:paraId="02047134" w14:textId="60863DAE" w:rsidR="00464219" w:rsidRDefault="003A2CFD" w:rsidP="00B467BD">
            <w:r>
              <w:t>Meeting up with friends</w:t>
            </w:r>
          </w:p>
        </w:tc>
        <w:tc>
          <w:tcPr>
            <w:tcW w:w="4508" w:type="dxa"/>
          </w:tcPr>
          <w:p w14:paraId="7F778884" w14:textId="335DCDDB" w:rsidR="00464219" w:rsidRDefault="003A2CFD" w:rsidP="00B467BD">
            <w:r>
              <w:t>Being on your own</w:t>
            </w:r>
          </w:p>
        </w:tc>
      </w:tr>
      <w:tr w:rsidR="00464219" w14:paraId="7C15493D" w14:textId="77777777" w:rsidTr="00464219">
        <w:tc>
          <w:tcPr>
            <w:tcW w:w="4508" w:type="dxa"/>
          </w:tcPr>
          <w:p w14:paraId="74CC103B" w14:textId="6D6F16F6" w:rsidR="00464219" w:rsidRDefault="00464219" w:rsidP="00B467BD">
            <w:r>
              <w:t>Change</w:t>
            </w:r>
          </w:p>
        </w:tc>
        <w:tc>
          <w:tcPr>
            <w:tcW w:w="4508" w:type="dxa"/>
          </w:tcPr>
          <w:p w14:paraId="5397A802" w14:textId="374EC3A1" w:rsidR="00464219" w:rsidRDefault="003A2CFD" w:rsidP="00B467BD">
            <w:r>
              <w:t>Favourite interest</w:t>
            </w:r>
          </w:p>
        </w:tc>
      </w:tr>
      <w:tr w:rsidR="00464219" w14:paraId="12A0B45D" w14:textId="77777777" w:rsidTr="00464219">
        <w:tc>
          <w:tcPr>
            <w:tcW w:w="4508" w:type="dxa"/>
          </w:tcPr>
          <w:p w14:paraId="57A7944E" w14:textId="4E3FDBF1" w:rsidR="00464219" w:rsidRDefault="00464219" w:rsidP="00B467BD">
            <w:r>
              <w:t>Making a mistake</w:t>
            </w:r>
          </w:p>
        </w:tc>
        <w:tc>
          <w:tcPr>
            <w:tcW w:w="4508" w:type="dxa"/>
          </w:tcPr>
          <w:p w14:paraId="52F16AF2" w14:textId="07C6368D" w:rsidR="00464219" w:rsidRDefault="003A2CFD" w:rsidP="00B467BD">
            <w:r>
              <w:t>Exercise</w:t>
            </w:r>
          </w:p>
        </w:tc>
      </w:tr>
      <w:tr w:rsidR="00B85A86" w14:paraId="600F3843" w14:textId="77777777" w:rsidTr="00B85A86">
        <w:tc>
          <w:tcPr>
            <w:tcW w:w="4508" w:type="dxa"/>
          </w:tcPr>
          <w:p w14:paraId="2DAA919F" w14:textId="77777777" w:rsidR="00B85A86" w:rsidRDefault="00B85A86" w:rsidP="00511424">
            <w:r>
              <w:t>Sensory Sensitivity</w:t>
            </w:r>
          </w:p>
        </w:tc>
        <w:tc>
          <w:tcPr>
            <w:tcW w:w="4508" w:type="dxa"/>
          </w:tcPr>
          <w:p w14:paraId="03A15A3B" w14:textId="77777777" w:rsidR="00B85A86" w:rsidRDefault="00B85A86" w:rsidP="00511424">
            <w:r>
              <w:t>Stroking your dog</w:t>
            </w:r>
          </w:p>
        </w:tc>
      </w:tr>
      <w:tr w:rsidR="00B85A86" w14:paraId="719F0794" w14:textId="77777777" w:rsidTr="00B85A86">
        <w:tc>
          <w:tcPr>
            <w:tcW w:w="4508" w:type="dxa"/>
          </w:tcPr>
          <w:p w14:paraId="42EE5056" w14:textId="77777777" w:rsidR="00B85A86" w:rsidRDefault="00B85A86" w:rsidP="00511424">
            <w:r>
              <w:t>Cleaning your room</w:t>
            </w:r>
          </w:p>
        </w:tc>
        <w:tc>
          <w:tcPr>
            <w:tcW w:w="4508" w:type="dxa"/>
          </w:tcPr>
          <w:p w14:paraId="4B8CBF98" w14:textId="77777777" w:rsidR="00B85A86" w:rsidRDefault="00B85A86" w:rsidP="00511424">
            <w:r>
              <w:t>Computer games</w:t>
            </w:r>
          </w:p>
        </w:tc>
      </w:tr>
      <w:tr w:rsidR="00B85A86" w14:paraId="70D6A15E" w14:textId="77777777" w:rsidTr="00B85A86">
        <w:tc>
          <w:tcPr>
            <w:tcW w:w="4508" w:type="dxa"/>
          </w:tcPr>
          <w:p w14:paraId="7CF29F0A" w14:textId="77777777" w:rsidR="00B85A86" w:rsidRDefault="00B85A86" w:rsidP="00511424">
            <w:r>
              <w:t>Other people being in a bad mood</w:t>
            </w:r>
          </w:p>
        </w:tc>
        <w:tc>
          <w:tcPr>
            <w:tcW w:w="4508" w:type="dxa"/>
          </w:tcPr>
          <w:p w14:paraId="02CC4097" w14:textId="77777777" w:rsidR="00B85A86" w:rsidRDefault="00B85A86" w:rsidP="00511424">
            <w:r>
              <w:t>Meditation or mindfulness</w:t>
            </w:r>
          </w:p>
        </w:tc>
      </w:tr>
      <w:tr w:rsidR="00B85A86" w14:paraId="2DA364C9" w14:textId="77777777" w:rsidTr="00B85A86">
        <w:tc>
          <w:tcPr>
            <w:tcW w:w="4508" w:type="dxa"/>
          </w:tcPr>
          <w:p w14:paraId="74F97C0C" w14:textId="77777777" w:rsidR="00B85A86" w:rsidRDefault="00B85A86" w:rsidP="00511424">
            <w:r>
              <w:t>Being teased or bullied</w:t>
            </w:r>
          </w:p>
        </w:tc>
        <w:tc>
          <w:tcPr>
            <w:tcW w:w="4508" w:type="dxa"/>
          </w:tcPr>
          <w:p w14:paraId="2218D4AB" w14:textId="77777777" w:rsidR="00B85A86" w:rsidRDefault="00B85A86" w:rsidP="00511424">
            <w:r>
              <w:t>Sleep</w:t>
            </w:r>
          </w:p>
        </w:tc>
      </w:tr>
      <w:tr w:rsidR="00B85A86" w14:paraId="7A5F9D59" w14:textId="77777777" w:rsidTr="00B85A86">
        <w:tc>
          <w:tcPr>
            <w:tcW w:w="4508" w:type="dxa"/>
          </w:tcPr>
          <w:p w14:paraId="705E437D" w14:textId="77777777" w:rsidR="00B85A86" w:rsidRDefault="00B85A86" w:rsidP="00511424">
            <w:r>
              <w:t>Going on a public bus</w:t>
            </w:r>
          </w:p>
        </w:tc>
        <w:tc>
          <w:tcPr>
            <w:tcW w:w="4508" w:type="dxa"/>
          </w:tcPr>
          <w:p w14:paraId="6B5015C2" w14:textId="77777777" w:rsidR="00B85A86" w:rsidRDefault="00B85A86" w:rsidP="00511424">
            <w:r>
              <w:t>Eating a bag of crisps</w:t>
            </w:r>
          </w:p>
        </w:tc>
      </w:tr>
      <w:tr w:rsidR="00B85A86" w14:paraId="56499B56" w14:textId="77777777" w:rsidTr="00B85A86">
        <w:tc>
          <w:tcPr>
            <w:tcW w:w="4508" w:type="dxa"/>
          </w:tcPr>
          <w:p w14:paraId="4124527F" w14:textId="77777777" w:rsidR="00B85A86" w:rsidRDefault="00B85A86" w:rsidP="00511424">
            <w:r>
              <w:t>Non-uniform day</w:t>
            </w:r>
          </w:p>
        </w:tc>
        <w:tc>
          <w:tcPr>
            <w:tcW w:w="4508" w:type="dxa"/>
          </w:tcPr>
          <w:p w14:paraId="297DB305" w14:textId="77777777" w:rsidR="00B85A86" w:rsidRDefault="00B85A86" w:rsidP="00511424">
            <w:r>
              <w:t>A cup of tea/coffee</w:t>
            </w:r>
          </w:p>
        </w:tc>
      </w:tr>
      <w:tr w:rsidR="00B85A86" w14:paraId="6B6E607C" w14:textId="77777777" w:rsidTr="00B85A86">
        <w:trPr>
          <w:trHeight w:val="54"/>
        </w:trPr>
        <w:tc>
          <w:tcPr>
            <w:tcW w:w="4508" w:type="dxa"/>
          </w:tcPr>
          <w:p w14:paraId="60D907E2" w14:textId="77777777" w:rsidR="00B85A86" w:rsidRDefault="00B85A86" w:rsidP="00511424"/>
        </w:tc>
        <w:tc>
          <w:tcPr>
            <w:tcW w:w="4508" w:type="dxa"/>
          </w:tcPr>
          <w:p w14:paraId="01105A8C" w14:textId="77777777" w:rsidR="00B85A86" w:rsidRDefault="00B85A86" w:rsidP="00511424"/>
        </w:tc>
      </w:tr>
      <w:tr w:rsidR="00B85A86" w14:paraId="21CD99C5" w14:textId="77777777" w:rsidTr="00B85A86">
        <w:tc>
          <w:tcPr>
            <w:tcW w:w="4508" w:type="dxa"/>
          </w:tcPr>
          <w:p w14:paraId="047854A9" w14:textId="77777777" w:rsidR="00B85A86" w:rsidRDefault="00B85A86" w:rsidP="00511424"/>
        </w:tc>
        <w:tc>
          <w:tcPr>
            <w:tcW w:w="4508" w:type="dxa"/>
          </w:tcPr>
          <w:p w14:paraId="17548DB8" w14:textId="77777777" w:rsidR="00B85A86" w:rsidRDefault="00B85A86" w:rsidP="00511424"/>
        </w:tc>
      </w:tr>
      <w:tr w:rsidR="00B85A86" w14:paraId="5F795FC7" w14:textId="77777777" w:rsidTr="00B85A86">
        <w:tc>
          <w:tcPr>
            <w:tcW w:w="4508" w:type="dxa"/>
          </w:tcPr>
          <w:p w14:paraId="6790F0CF" w14:textId="77777777" w:rsidR="00B85A86" w:rsidRDefault="00B85A86" w:rsidP="00511424"/>
        </w:tc>
        <w:tc>
          <w:tcPr>
            <w:tcW w:w="4508" w:type="dxa"/>
          </w:tcPr>
          <w:p w14:paraId="3E7311A9" w14:textId="77777777" w:rsidR="00B85A86" w:rsidRDefault="00B85A86" w:rsidP="00511424"/>
        </w:tc>
      </w:tr>
    </w:tbl>
    <w:p w14:paraId="132DE751" w14:textId="0CC55A0A" w:rsidR="00B467BD" w:rsidRPr="00B467BD" w:rsidRDefault="00B85A86">
      <w:r>
        <w:rPr>
          <w:noProof/>
        </w:rPr>
        <mc:AlternateContent>
          <mc:Choice Requires="wps">
            <w:drawing>
              <wp:anchor distT="0" distB="0" distL="114300" distR="114300" simplePos="0" relativeHeight="251663872" behindDoc="0" locked="0" layoutInCell="1" allowOverlap="1" wp14:anchorId="6CD08AD2" wp14:editId="0BD2FEB2">
                <wp:simplePos x="0" y="0"/>
                <wp:positionH relativeFrom="margin">
                  <wp:align>right</wp:align>
                </wp:positionH>
                <wp:positionV relativeFrom="paragraph">
                  <wp:posOffset>326390</wp:posOffset>
                </wp:positionV>
                <wp:extent cx="2638425" cy="4613910"/>
                <wp:effectExtent l="0" t="0" r="28575" b="15240"/>
                <wp:wrapSquare wrapText="bothSides"/>
                <wp:docPr id="5" name="Text Box 5"/>
                <wp:cNvGraphicFramePr/>
                <a:graphic xmlns:a="http://schemas.openxmlformats.org/drawingml/2006/main">
                  <a:graphicData uri="http://schemas.microsoft.com/office/word/2010/wordprocessingShape">
                    <wps:wsp>
                      <wps:cNvSpPr txBox="1"/>
                      <wps:spPr>
                        <a:xfrm>
                          <a:off x="0" y="0"/>
                          <a:ext cx="2638425" cy="4614203"/>
                        </a:xfrm>
                        <a:prstGeom prst="rect">
                          <a:avLst/>
                        </a:prstGeom>
                        <a:noFill/>
                        <a:ln w="6350">
                          <a:solidFill>
                            <a:prstClr val="black"/>
                          </a:solidFill>
                        </a:ln>
                      </wps:spPr>
                      <wps:txbx>
                        <w:txbxContent>
                          <w:p w14:paraId="5437C802" w14:textId="0B4C222B" w:rsidR="005D6434" w:rsidRDefault="005D6434" w:rsidP="005D6434">
                            <w:pPr>
                              <w:jc w:val="center"/>
                              <w:rPr>
                                <w:noProof/>
                              </w:rPr>
                            </w:pPr>
                            <w:r w:rsidRPr="005D6434">
                              <w:rPr>
                                <w:noProof/>
                              </w:rPr>
                              <w:drawing>
                                <wp:inline distT="0" distB="0" distL="0" distR="0" wp14:anchorId="790EEC96" wp14:editId="550A5EC5">
                                  <wp:extent cx="295422" cy="523337"/>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143" cy="528158"/>
                                          </a:xfrm>
                                          <a:prstGeom prst="rect">
                                            <a:avLst/>
                                          </a:prstGeom>
                                          <a:noFill/>
                                          <a:ln>
                                            <a:noFill/>
                                          </a:ln>
                                        </pic:spPr>
                                      </pic:pic>
                                    </a:graphicData>
                                  </a:graphic>
                                </wp:inline>
                              </w:drawing>
                            </w:r>
                          </w:p>
                          <w:p w14:paraId="10A22659" w14:textId="37358180" w:rsidR="005D6434" w:rsidRPr="005D6434" w:rsidRDefault="005D6434" w:rsidP="005D6434">
                            <w:pPr>
                              <w:jc w:val="center"/>
                              <w:rPr>
                                <w:noProof/>
                                <w:sz w:val="28"/>
                                <w:szCs w:val="28"/>
                              </w:rPr>
                            </w:pPr>
                            <w:r w:rsidRPr="005D6434">
                              <w:rPr>
                                <w:noProof/>
                                <w:sz w:val="28"/>
                                <w:szCs w:val="28"/>
                              </w:rPr>
                              <w:t>Things that recharge my battery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08AD2" id="_x0000_t202" coordsize="21600,21600" o:spt="202" path="m,l,21600r21600,l21600,xe">
                <v:stroke joinstyle="miter"/>
                <v:path gradientshapeok="t" o:connecttype="rect"/>
              </v:shapetype>
              <v:shape id="Text Box 5" o:spid="_x0000_s1026" type="#_x0000_t202" style="position:absolute;margin-left:156.55pt;margin-top:25.7pt;width:207.75pt;height:363.3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q1JQgIAAHoEAAAOAAAAZHJzL2Uyb0RvYy54bWysVE2P2jAQvVfqf7B8Lwkh0N2IsKKsqCqh&#10;3ZWg2rNxHBLV8bi2IaG/vmMnsGjbU9WLM555no83M5k/dI0kJ2FsDSqn41FMiVAcilodcvp9t/50&#10;R4l1TBVMghI5PQtLHxYfP8xbnYkEKpCFMASdKJu1OqeVczqLIssr0TA7Ai0UGkswDXN4NYeoMKxF&#10;742MkjieRS2YQhvgwlrUPvZGugj+y1Jw91yWVjgic4q5uXCacO79GS3mLDsYpquaD2mwf8iiYbXC&#10;oFdXj8wxcjT1H66amhuwULoRhyaCsqy5CDVgNeP4XTXbimkRakFyrL7SZP+fW/50ejGkLnI6pUSx&#10;Blu0E50jX6AjU89Oq22GoK1GmOtQjV2+6C0qfdFdaRr/xXII2pHn85Vb74yjMplN7tIEg3C0pbNx&#10;msQT7yd6e66NdV8FNMQLOTXYvMApO22s66EXiI+mYF1LGRooFWlzOptM4/DAgqwLb/Qw/2QlDTkx&#10;HIG9ZPzHEPYGhUlIhbn4YvuivOS6fTcwsIfijAQY6AfIar6u0e+GWffCDE4M1oxb4J7xKCVgMjBI&#10;lFRgfv1N7/HYSLRS0uIE5tT+PDIjKJHfFLb4fpymfmTDJZ1+TvBibi37W4s6NivACse4b5oH0eOd&#10;vIilgeYVl2Xpo6KJKY6xc+ou4sr1e4HLxsVyGUA4pJq5jdpq7l1f+Nx1r8zooU8OW/wEl1ll2bt2&#10;9di+Ycujg7IOvfQE96wOvOOAh2kYltFv0O09oN5+GYvfAAAA//8DAFBLAwQUAAYACAAAACEA1FIN&#10;5N4AAAAHAQAADwAAAGRycy9kb3ducmV2LnhtbEyPQUvEMBSE74L/ITzBm5tUtnbpNl1E3IMggqu4&#10;HtPmbVNMXmqT7VZ/vfGkx2GGmW+qzewsm3AMvScJ2UIAQ2q97qmT8PqyvVoBC1GRVtYTSvjCAJv6&#10;/KxSpfYnesZpFzuWSiiUSoKJcSg5D61Bp8LCD0jJO/jRqZjk2HE9qlMqd5ZfC3HDneopLRg14J3B&#10;9mN3dBIe3/af99und7HHxvb5ZAvz8N1IeXkx366BRZzjXxh+8RM61Imp8UfSgVkJ6UiUkGdLYMld&#10;ZnkOrJFQFCsBvK74f/76BwAA//8DAFBLAQItABQABgAIAAAAIQC2gziS/gAAAOEBAAATAAAAAAAA&#10;AAAAAAAAAAAAAABbQ29udGVudF9UeXBlc10ueG1sUEsBAi0AFAAGAAgAAAAhADj9If/WAAAAlAEA&#10;AAsAAAAAAAAAAAAAAAAALwEAAF9yZWxzLy5yZWxzUEsBAi0AFAAGAAgAAAAhAKcSrUlCAgAAegQA&#10;AA4AAAAAAAAAAAAAAAAALgIAAGRycy9lMm9Eb2MueG1sUEsBAi0AFAAGAAgAAAAhANRSDeTeAAAA&#10;BwEAAA8AAAAAAAAAAAAAAAAAnAQAAGRycy9kb3ducmV2LnhtbFBLBQYAAAAABAAEAPMAAACnBQAA&#10;AAA=&#10;" filled="f" strokeweight=".5pt">
                <v:fill o:detectmouseclick="t"/>
                <v:textbox>
                  <w:txbxContent>
                    <w:p w14:paraId="5437C802" w14:textId="0B4C222B" w:rsidR="005D6434" w:rsidRDefault="005D6434" w:rsidP="005D6434">
                      <w:pPr>
                        <w:jc w:val="center"/>
                        <w:rPr>
                          <w:noProof/>
                        </w:rPr>
                      </w:pPr>
                      <w:r w:rsidRPr="005D6434">
                        <w:drawing>
                          <wp:inline distT="0" distB="0" distL="0" distR="0" wp14:anchorId="790EEC96" wp14:editId="550A5EC5">
                            <wp:extent cx="295422" cy="523337"/>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143" cy="528158"/>
                                    </a:xfrm>
                                    <a:prstGeom prst="rect">
                                      <a:avLst/>
                                    </a:prstGeom>
                                    <a:noFill/>
                                    <a:ln>
                                      <a:noFill/>
                                    </a:ln>
                                  </pic:spPr>
                                </pic:pic>
                              </a:graphicData>
                            </a:graphic>
                          </wp:inline>
                        </w:drawing>
                      </w:r>
                    </w:p>
                    <w:p w14:paraId="10A22659" w14:textId="37358180" w:rsidR="005D6434" w:rsidRPr="005D6434" w:rsidRDefault="005D6434" w:rsidP="005D6434">
                      <w:pPr>
                        <w:jc w:val="center"/>
                        <w:rPr>
                          <w:noProof/>
                          <w:sz w:val="28"/>
                          <w:szCs w:val="28"/>
                        </w:rPr>
                      </w:pPr>
                      <w:r w:rsidRPr="005D6434">
                        <w:rPr>
                          <w:noProof/>
                          <w:sz w:val="28"/>
                          <w:szCs w:val="28"/>
                        </w:rPr>
                        <w:t>Things that recharge my battery</w:t>
                      </w:r>
                    </w:p>
                  </w:txbxContent>
                </v:textbox>
                <w10:wrap type="square" anchorx="margin"/>
              </v:shape>
            </w:pict>
          </mc:Fallback>
        </mc:AlternateContent>
      </w:r>
      <w:r>
        <w:rPr>
          <w:noProof/>
        </w:rPr>
        <mc:AlternateContent>
          <mc:Choice Requires="wps">
            <w:drawing>
              <wp:anchor distT="0" distB="0" distL="114300" distR="114300" simplePos="0" relativeHeight="251661824" behindDoc="1" locked="0" layoutInCell="1" allowOverlap="1" wp14:anchorId="425D9BA2" wp14:editId="103D504C">
                <wp:simplePos x="0" y="0"/>
                <wp:positionH relativeFrom="margin">
                  <wp:align>left</wp:align>
                </wp:positionH>
                <wp:positionV relativeFrom="paragraph">
                  <wp:posOffset>319405</wp:posOffset>
                </wp:positionV>
                <wp:extent cx="2651760" cy="4564380"/>
                <wp:effectExtent l="0" t="0" r="15240" b="26670"/>
                <wp:wrapTight wrapText="bothSides">
                  <wp:wrapPolygon edited="0">
                    <wp:start x="0" y="0"/>
                    <wp:lineTo x="0" y="21636"/>
                    <wp:lineTo x="21569" y="21636"/>
                    <wp:lineTo x="21569"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651760" cy="4564966"/>
                        </a:xfrm>
                        <a:prstGeom prst="rect">
                          <a:avLst/>
                        </a:prstGeom>
                        <a:noFill/>
                        <a:ln w="6350">
                          <a:solidFill>
                            <a:prstClr val="black"/>
                          </a:solidFill>
                        </a:ln>
                      </wps:spPr>
                      <wps:txbx>
                        <w:txbxContent>
                          <w:p w14:paraId="5ECC0F03" w14:textId="44AFF32C" w:rsidR="005D6434" w:rsidRDefault="005D6434" w:rsidP="005D6434">
                            <w:pPr>
                              <w:jc w:val="center"/>
                            </w:pPr>
                            <w:r w:rsidRPr="005D6434">
                              <w:rPr>
                                <w:noProof/>
                              </w:rPr>
                              <w:drawing>
                                <wp:inline distT="0" distB="0" distL="0" distR="0" wp14:anchorId="1700E696" wp14:editId="37779820">
                                  <wp:extent cx="333375" cy="548640"/>
                                  <wp:effectExtent l="0" t="0" r="952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966" cy="551258"/>
                                          </a:xfrm>
                                          <a:prstGeom prst="rect">
                                            <a:avLst/>
                                          </a:prstGeom>
                                          <a:noFill/>
                                          <a:ln>
                                            <a:noFill/>
                                          </a:ln>
                                        </pic:spPr>
                                      </pic:pic>
                                    </a:graphicData>
                                  </a:graphic>
                                </wp:inline>
                              </w:drawing>
                            </w:r>
                          </w:p>
                          <w:p w14:paraId="5F79E36D" w14:textId="2591A0A1" w:rsidR="005D6434" w:rsidRPr="005D6434" w:rsidRDefault="005D6434" w:rsidP="005D6434">
                            <w:pPr>
                              <w:jc w:val="center"/>
                              <w:rPr>
                                <w:noProof/>
                                <w:sz w:val="28"/>
                                <w:szCs w:val="28"/>
                              </w:rPr>
                            </w:pPr>
                            <w:r w:rsidRPr="005D6434">
                              <w:rPr>
                                <w:noProof/>
                                <w:sz w:val="28"/>
                                <w:szCs w:val="28"/>
                              </w:rPr>
                              <w:t>Things that use up my energy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D9BA2" id="Text Box 1" o:spid="_x0000_s1027" type="#_x0000_t202" style="position:absolute;margin-left:0;margin-top:25.15pt;width:208.8pt;height:359.4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vcQgIAAIEEAAAOAAAAZHJzL2Uyb0RvYy54bWysVFFv2jAQfp+0/2D5fQQYpG1EqBgV06Sq&#10;rQRTn41jgzXH59mGhP36nZ1AUbenaS/mfHc53/d9d8zu21qTo3BegSnpaDCkRBgOlTK7kn7frD7d&#10;UuIDMxXTYERJT8LT+/nHD7PGFmIMe9CVcASLGF80tqT7EGyRZZ7vRc38AKwwGJTgahbw6nZZ5ViD&#10;1WudjYfDPGvAVdYBF96j96EL0nmqL6Xg4VlKLwLRJcXeQjpdOrfxzOYzVuwcs3vF+zbYP3RRM2Xw&#10;0UupBxYYOTj1R6lacQceZBhwqDOQUnGRMCCa0fAdmvWeWZGwIDneXmjy/68sfzq+OKIq1I4Sw2qU&#10;aCPaQL5AS0aRncb6ApPWFtNCi+6Y2fs9OiPoVro6/iIcgnHk+XThNhbj6Bzn09FNjiGOsck0n9zl&#10;eayTvX1unQ9fBdQkGiV1KF7ilB0ffehSzynxNQMrpTX6WaENaUqaf54O0wcetKpiMMbiJ0vtyJHh&#10;CGw14z/6Z6+ysAltsJcItgMVrdBu256aHvAWqhPy4KCbI2/5SmH5R+bDC3M4OIgPlyE84yE1YE/Q&#10;W5Tswf36mz/mo54YpaTBQSyp/3lgTlCivxlU+m40mcTJTZfJ9GaMF3cd2V5HzKFeAgJFNbG7ZMb8&#10;oM+mdFC/4s4s4qsYYobj2yUNZ3MZuvXAneNisUhJOKuWhUeztjyWPtO6aV+Zs71cAZV+gvPIsuKd&#10;al1up9viEECqJGnkuWO1px/nPA1Fv5Nxka7vKevtn2P+GwAA//8DAFBLAwQUAAYACAAAACEABks5&#10;tN8AAAAHAQAADwAAAGRycy9kb3ducmV2LnhtbEyPQUvEMBSE74L/ITzBm5tU3VZr00XEPQiy4Cqu&#10;x7R5NsXkpTbZbvXXG096HGaY+aZazc6yCcfQe5KQLQQwpNbrnjoJL8/rsytgISrSynpCCV8YYFUf&#10;H1Wq1P5ATzhtY8dSCYVSSTAxDiXnoTXoVFj4ASl57350KiY5dlyP6pDKneXnQuTcqZ7SglED3hls&#10;P7Z7J+Hxdfd5v968iR02tl9OtjAP342Upyfz7Q2wiHP8C8MvfkKHOjE1fk86MCshHYkSluICWHIv&#10;syIH1kgo8usMeF3x//z1DwAAAP//AwBQSwECLQAUAAYACAAAACEAtoM4kv4AAADhAQAAEwAAAAAA&#10;AAAAAAAAAAAAAAAAW0NvbnRlbnRfVHlwZXNdLnhtbFBLAQItABQABgAIAAAAIQA4/SH/1gAAAJQB&#10;AAALAAAAAAAAAAAAAAAAAC8BAABfcmVscy8ucmVsc1BLAQItABQABgAIAAAAIQCFh8vcQgIAAIEE&#10;AAAOAAAAAAAAAAAAAAAAAC4CAABkcnMvZTJvRG9jLnhtbFBLAQItABQABgAIAAAAIQAGSzm03wAA&#10;AAcBAAAPAAAAAAAAAAAAAAAAAJwEAABkcnMvZG93bnJldi54bWxQSwUGAAAAAAQABADzAAAAqAUA&#10;AAAA&#10;" filled="f" strokeweight=".5pt">
                <v:fill o:detectmouseclick="t"/>
                <v:textbox>
                  <w:txbxContent>
                    <w:p w14:paraId="5ECC0F03" w14:textId="44AFF32C" w:rsidR="005D6434" w:rsidRDefault="005D6434" w:rsidP="005D6434">
                      <w:pPr>
                        <w:jc w:val="center"/>
                      </w:pPr>
                      <w:r w:rsidRPr="005D6434">
                        <w:drawing>
                          <wp:inline distT="0" distB="0" distL="0" distR="0" wp14:anchorId="1700E696" wp14:editId="37779820">
                            <wp:extent cx="333375" cy="548640"/>
                            <wp:effectExtent l="0" t="0" r="952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4966" cy="551258"/>
                                    </a:xfrm>
                                    <a:prstGeom prst="rect">
                                      <a:avLst/>
                                    </a:prstGeom>
                                    <a:noFill/>
                                    <a:ln>
                                      <a:noFill/>
                                    </a:ln>
                                  </pic:spPr>
                                </pic:pic>
                              </a:graphicData>
                            </a:graphic>
                          </wp:inline>
                        </w:drawing>
                      </w:r>
                    </w:p>
                    <w:p w14:paraId="5F79E36D" w14:textId="2591A0A1" w:rsidR="005D6434" w:rsidRPr="005D6434" w:rsidRDefault="005D6434" w:rsidP="005D6434">
                      <w:pPr>
                        <w:jc w:val="center"/>
                        <w:rPr>
                          <w:noProof/>
                          <w:sz w:val="28"/>
                          <w:szCs w:val="28"/>
                        </w:rPr>
                      </w:pPr>
                      <w:r w:rsidRPr="005D6434">
                        <w:rPr>
                          <w:noProof/>
                          <w:sz w:val="28"/>
                          <w:szCs w:val="28"/>
                        </w:rPr>
                        <w:t>Things that use up my energy</w:t>
                      </w:r>
                    </w:p>
                  </w:txbxContent>
                </v:textbox>
                <w10:wrap type="tight" anchorx="margin"/>
              </v:shape>
            </w:pict>
          </mc:Fallback>
        </mc:AlternateContent>
      </w:r>
    </w:p>
    <w:sectPr w:rsidR="00B467BD" w:rsidRPr="00B467B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645B2" w14:textId="77777777" w:rsidR="002A5F6A" w:rsidRDefault="002A5F6A" w:rsidP="007D576D">
      <w:pPr>
        <w:spacing w:after="0" w:line="240" w:lineRule="auto"/>
      </w:pPr>
      <w:r>
        <w:separator/>
      </w:r>
    </w:p>
  </w:endnote>
  <w:endnote w:type="continuationSeparator" w:id="0">
    <w:p w14:paraId="41F75CC0" w14:textId="77777777" w:rsidR="002A5F6A" w:rsidRDefault="002A5F6A" w:rsidP="007D5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2E3D" w14:textId="4FC8D15B" w:rsidR="007D576D" w:rsidRPr="007D576D" w:rsidRDefault="007D576D">
    <w:pPr>
      <w:pStyle w:val="Footer"/>
      <w:rPr>
        <w:sz w:val="16"/>
        <w:szCs w:val="16"/>
      </w:rPr>
    </w:pPr>
    <w:r w:rsidRPr="007D576D">
      <w:rPr>
        <w:sz w:val="16"/>
        <w:szCs w:val="16"/>
      </w:rPr>
      <w:t>Based on Sheffield Children’s NHS Foundation Trust Energy Management Worksheet.</w:t>
    </w:r>
    <w:r w:rsidR="00B85A86">
      <w:rPr>
        <w:sz w:val="16"/>
        <w:szCs w:val="16"/>
      </w:rPr>
      <w:t xml:space="preserve">  RC 08/2021</w:t>
    </w:r>
  </w:p>
  <w:p w14:paraId="1E692DA6" w14:textId="77777777" w:rsidR="007D576D" w:rsidRDefault="007D5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46603" w14:textId="77777777" w:rsidR="002A5F6A" w:rsidRDefault="002A5F6A" w:rsidP="007D576D">
      <w:pPr>
        <w:spacing w:after="0" w:line="240" w:lineRule="auto"/>
      </w:pPr>
      <w:r>
        <w:separator/>
      </w:r>
    </w:p>
  </w:footnote>
  <w:footnote w:type="continuationSeparator" w:id="0">
    <w:p w14:paraId="1F300BF0" w14:textId="77777777" w:rsidR="002A5F6A" w:rsidRDefault="002A5F6A" w:rsidP="007D5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F0B50"/>
    <w:multiLevelType w:val="hybridMultilevel"/>
    <w:tmpl w:val="697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BD"/>
    <w:rsid w:val="001F0B78"/>
    <w:rsid w:val="002A5F6A"/>
    <w:rsid w:val="003460F3"/>
    <w:rsid w:val="003A2CFD"/>
    <w:rsid w:val="00464219"/>
    <w:rsid w:val="005D6434"/>
    <w:rsid w:val="0063230D"/>
    <w:rsid w:val="007D576D"/>
    <w:rsid w:val="009C1D04"/>
    <w:rsid w:val="00B467BD"/>
    <w:rsid w:val="00B85A86"/>
    <w:rsid w:val="00DE6EA1"/>
    <w:rsid w:val="00ED1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3D47B"/>
  <w15:chartTrackingRefBased/>
  <w15:docId w15:val="{3DF7ADB7-F5A7-4892-A1E9-36B4EDCD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30D"/>
    <w:pPr>
      <w:ind w:left="720"/>
      <w:contextualSpacing/>
    </w:pPr>
  </w:style>
  <w:style w:type="table" w:styleId="TableGrid">
    <w:name w:val="Table Grid"/>
    <w:basedOn w:val="TableNormal"/>
    <w:uiPriority w:val="59"/>
    <w:rsid w:val="00464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5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76D"/>
  </w:style>
  <w:style w:type="paragraph" w:styleId="Footer">
    <w:name w:val="footer"/>
    <w:basedOn w:val="Normal"/>
    <w:link w:val="FooterChar"/>
    <w:uiPriority w:val="99"/>
    <w:unhideWhenUsed/>
    <w:rsid w:val="007D5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0.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0.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CHATFIELD, Rachel (CORNWALL PARTNERSHIP NHS FOUNDATION TRUST)</dc:creator>
  <cp:keywords/>
  <dc:description/>
  <cp:lastModifiedBy>CHATFIELD, Rachel (CORNWALL PARTNERSHIP NHS FOUNDATION TRUST)</cp:lastModifiedBy>
  <cp:revision>2</cp:revision>
  <dcterms:created xsi:type="dcterms:W3CDTF">2021-08-11T16:03:00Z</dcterms:created>
  <dcterms:modified xsi:type="dcterms:W3CDTF">2021-08-11T16:03:00Z</dcterms:modified>
</cp:coreProperties>
</file>