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0D25" w14:textId="599FA6FE" w:rsidR="00BD07A6" w:rsidRPr="003E0197" w:rsidRDefault="00BD07A6" w:rsidP="00BD07A6">
      <w:pPr>
        <w:spacing w:after="200" w:line="276" w:lineRule="auto"/>
        <w:rPr>
          <w:rFonts w:ascii="Arial" w:eastAsia="Times New Roman" w:hAnsi="Arial" w:cs="Arial"/>
          <w:b/>
          <w:bCs/>
          <w:color w:val="00B050"/>
          <w:sz w:val="32"/>
          <w:szCs w:val="32"/>
        </w:rPr>
      </w:pPr>
      <w:r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 xml:space="preserve">Asthma Friendly School </w:t>
      </w:r>
      <w:r w:rsidR="00051FDB"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>–</w:t>
      </w:r>
      <w:r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 xml:space="preserve"> Standards</w:t>
      </w:r>
    </w:p>
    <w:p w14:paraId="1175C111" w14:textId="77777777" w:rsidR="006061C8" w:rsidRDefault="00051FDB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051FDB">
        <w:rPr>
          <w:rFonts w:ascii="Arial" w:eastAsia="Times New Roman" w:hAnsi="Arial" w:cs="Arial"/>
          <w:b/>
          <w:bCs/>
          <w:color w:val="00B050"/>
          <w:sz w:val="24"/>
          <w:szCs w:val="24"/>
        </w:rPr>
        <w:t>Name of School:</w:t>
      </w:r>
      <w:r w:rsidR="00847CDA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  </w:t>
      </w:r>
    </w:p>
    <w:p w14:paraId="25EAA47C" w14:textId="25784181" w:rsidR="00847CDA" w:rsidRDefault="00847CDA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                                     </w:t>
      </w:r>
    </w:p>
    <w:p w14:paraId="34C7D78F" w14:textId="4B4CFB1A" w:rsidR="00051FDB" w:rsidRDefault="00051FDB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051FDB">
        <w:rPr>
          <w:rFonts w:ascii="Arial" w:eastAsia="Times New Roman" w:hAnsi="Arial" w:cs="Arial"/>
          <w:b/>
          <w:bCs/>
          <w:color w:val="00B050"/>
          <w:sz w:val="24"/>
          <w:szCs w:val="24"/>
        </w:rPr>
        <w:t>Local Authority Area:</w:t>
      </w:r>
    </w:p>
    <w:p w14:paraId="6349E8E3" w14:textId="77777777" w:rsidR="006061C8" w:rsidRPr="00051FDB" w:rsidRDefault="006061C8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594"/>
        <w:gridCol w:w="4780"/>
        <w:gridCol w:w="3409"/>
        <w:gridCol w:w="4165"/>
      </w:tblGrid>
      <w:tr w:rsidR="006061C8" w:rsidRPr="00051FDB" w14:paraId="5C5DA567" w14:textId="57D92A0B" w:rsidTr="006061C8">
        <w:tc>
          <w:tcPr>
            <w:tcW w:w="1594" w:type="dxa"/>
          </w:tcPr>
          <w:p w14:paraId="7F300D7E" w14:textId="77777777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47CD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Standard</w:t>
            </w:r>
          </w:p>
        </w:tc>
        <w:tc>
          <w:tcPr>
            <w:tcW w:w="4780" w:type="dxa"/>
          </w:tcPr>
          <w:p w14:paraId="71829ECB" w14:textId="77777777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47CD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Checklist</w:t>
            </w:r>
          </w:p>
        </w:tc>
        <w:tc>
          <w:tcPr>
            <w:tcW w:w="3409" w:type="dxa"/>
          </w:tcPr>
          <w:p w14:paraId="3B12D40C" w14:textId="00DBE04E" w:rsidR="006061C8" w:rsidRPr="00847CDA" w:rsidRDefault="006061C8" w:rsidP="006061C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Resources</w:t>
            </w:r>
          </w:p>
        </w:tc>
        <w:tc>
          <w:tcPr>
            <w:tcW w:w="4165" w:type="dxa"/>
          </w:tcPr>
          <w:p w14:paraId="412ECF9F" w14:textId="7A9870A6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Evidence/Comment</w:t>
            </w:r>
          </w:p>
        </w:tc>
      </w:tr>
      <w:tr w:rsidR="006061C8" w:rsidRPr="006061C8" w14:paraId="3F669927" w14:textId="3BDFE89E" w:rsidTr="006061C8">
        <w:tc>
          <w:tcPr>
            <w:tcW w:w="1594" w:type="dxa"/>
          </w:tcPr>
          <w:p w14:paraId="0F9F407B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Hlk128403735"/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Champion</w:t>
            </w:r>
          </w:p>
        </w:tc>
        <w:tc>
          <w:tcPr>
            <w:tcW w:w="4780" w:type="dxa"/>
          </w:tcPr>
          <w:p w14:paraId="6B795CE9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Asthma Champion Identified and school staff made aware of role </w:t>
            </w:r>
          </w:p>
          <w:p w14:paraId="47FCACA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BB8D54" w14:textId="77777777" w:rsidR="006F17B3" w:rsidRDefault="006F17B3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B9A583" w14:textId="437850AB" w:rsidR="006F17B3" w:rsidRPr="006061C8" w:rsidRDefault="006F17B3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</w:tcPr>
          <w:p w14:paraId="4E0F6370" w14:textId="6A64ECC1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17EBD7C8" w14:textId="22C80A2E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Name of person and role in school. To be supported by headteacher/governors as appropriate.</w:t>
            </w:r>
            <w:r w:rsidR="00EF4E61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  <w:tr w:rsidR="006061C8" w:rsidRPr="006061C8" w14:paraId="2950F5A9" w14:textId="4DC1DA17" w:rsidTr="006061C8">
        <w:tc>
          <w:tcPr>
            <w:tcW w:w="1594" w:type="dxa"/>
          </w:tcPr>
          <w:p w14:paraId="5E0E425C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Policy</w:t>
            </w:r>
          </w:p>
        </w:tc>
        <w:tc>
          <w:tcPr>
            <w:tcW w:w="4780" w:type="dxa"/>
          </w:tcPr>
          <w:p w14:paraId="6414B16A" w14:textId="77777777" w:rsidR="006061C8" w:rsidRPr="00FE6C4F" w:rsidRDefault="006061C8" w:rsidP="00FE6C4F">
            <w:pPr>
              <w:rPr>
                <w:rFonts w:ascii="Arial" w:hAnsi="Arial" w:cs="Arial"/>
                <w:color w:val="000000"/>
              </w:rPr>
            </w:pPr>
            <w:r w:rsidRPr="00FE6C4F">
              <w:rPr>
                <w:rFonts w:ascii="Arial" w:hAnsi="Arial" w:cs="Arial"/>
                <w:color w:val="000000"/>
              </w:rPr>
              <w:t xml:space="preserve">Asthma Policy in place, staff aware and have reviewed. </w:t>
            </w:r>
          </w:p>
          <w:p w14:paraId="08E7223A" w14:textId="77777777" w:rsidR="006061C8" w:rsidRPr="00FE6C4F" w:rsidRDefault="006061C8" w:rsidP="00FE6C4F">
            <w:pPr>
              <w:rPr>
                <w:rFonts w:ascii="Arial" w:hAnsi="Arial" w:cs="Arial"/>
                <w:color w:val="000000"/>
              </w:rPr>
            </w:pPr>
            <w:r w:rsidRPr="00FE6C4F">
              <w:rPr>
                <w:rFonts w:ascii="Arial" w:hAnsi="Arial" w:cs="Arial"/>
                <w:color w:val="000000"/>
              </w:rPr>
              <w:t>Asthma Policy available for parents to review.</w:t>
            </w:r>
          </w:p>
          <w:p w14:paraId="2618C212" w14:textId="77777777" w:rsidR="006061C8" w:rsidRPr="00FE6C4F" w:rsidRDefault="006061C8" w:rsidP="00FE6C4F">
            <w:pPr>
              <w:rPr>
                <w:rFonts w:ascii="Arial" w:hAnsi="Arial" w:cs="Arial"/>
                <w:color w:val="000000"/>
              </w:rPr>
            </w:pPr>
            <w:r w:rsidRPr="00FE6C4F">
              <w:rPr>
                <w:rFonts w:ascii="Arial" w:hAnsi="Arial" w:cs="Arial"/>
                <w:color w:val="000000"/>
              </w:rPr>
              <w:t xml:space="preserve">Asthma inhalers are kept with the child or in an accessible place in school (with spacers). When kept in school the Asthma Champion checks expiry dates at least every 6 months and reminds parents to provide another inhaler prior to expiry.  </w:t>
            </w:r>
          </w:p>
        </w:tc>
        <w:tc>
          <w:tcPr>
            <w:tcW w:w="3409" w:type="dxa"/>
          </w:tcPr>
          <w:p w14:paraId="7AFA7962" w14:textId="0E25855D" w:rsidR="006061C8" w:rsidRDefault="006061C8" w:rsidP="006061C8">
            <w:pPr>
              <w:rPr>
                <w:rFonts w:ascii="Arial" w:hAnsi="Arial" w:cs="Arial"/>
              </w:rPr>
            </w:pPr>
          </w:p>
          <w:p w14:paraId="1ED9EC75" w14:textId="489799F7" w:rsidR="00276523" w:rsidRPr="006061C8" w:rsidRDefault="00276523" w:rsidP="006061C8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7E3F58C1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Asthma policy displayed- for example on the school website. </w:t>
            </w:r>
          </w:p>
          <w:p w14:paraId="20D8744E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6335AD9F" w14:textId="2AF2A6E9" w:rsidTr="006061C8">
        <w:trPr>
          <w:trHeight w:val="1902"/>
        </w:trPr>
        <w:tc>
          <w:tcPr>
            <w:tcW w:w="1594" w:type="dxa"/>
          </w:tcPr>
          <w:p w14:paraId="2AABABC6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Register</w:t>
            </w:r>
          </w:p>
          <w:p w14:paraId="1C9C68A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CC9F81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8D6583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ACFF08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6BBA60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774D2B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DB281F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C2D573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AD7F2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ED0DDE" w14:textId="3BB46EC0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</w:tcPr>
          <w:p w14:paraId="1E39BD57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An Asthma register is in place and accessible to staff.</w:t>
            </w:r>
          </w:p>
          <w:p w14:paraId="28217538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Parents/Carers are routinely contacted before starting school to ask about Asthma.</w:t>
            </w:r>
          </w:p>
          <w:p w14:paraId="269AAB2E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Parents/carers are reminded to inform school of any diagnosis of Asthma </w:t>
            </w:r>
          </w:p>
          <w:p w14:paraId="701AEAF7" w14:textId="06FECFCD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Posters or other forms of communication help inform staff of which children have Asthma. </w:t>
            </w:r>
          </w:p>
        </w:tc>
        <w:tc>
          <w:tcPr>
            <w:tcW w:w="3409" w:type="dxa"/>
          </w:tcPr>
          <w:p w14:paraId="4A425D0B" w14:textId="74821EA5" w:rsidR="006061C8" w:rsidRDefault="006061C8" w:rsidP="006061C8">
            <w:pPr>
              <w:rPr>
                <w:rFonts w:ascii="Arial" w:hAnsi="Arial" w:cs="Arial"/>
                <w:i/>
                <w:iCs/>
                <w:color w:val="3E762A"/>
              </w:rPr>
            </w:pPr>
          </w:p>
          <w:p w14:paraId="53B50961" w14:textId="3EDE8445" w:rsidR="00276523" w:rsidRPr="006061C8" w:rsidRDefault="00276523" w:rsidP="006061C8">
            <w:pPr>
              <w:rPr>
                <w:rFonts w:ascii="Arial" w:hAnsi="Arial" w:cs="Arial"/>
                <w:i/>
                <w:iCs/>
                <w:color w:val="3E762A"/>
              </w:rPr>
            </w:pPr>
          </w:p>
        </w:tc>
        <w:tc>
          <w:tcPr>
            <w:tcW w:w="4165" w:type="dxa"/>
          </w:tcPr>
          <w:p w14:paraId="2CAFD657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Confirm Asthma Register in place and how this is kept updated. </w:t>
            </w:r>
          </w:p>
          <w:p w14:paraId="39F9F291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061C8" w:rsidRPr="006061C8" w14:paraId="4E76B5ED" w14:textId="44DB67D0" w:rsidTr="006061C8">
        <w:tc>
          <w:tcPr>
            <w:tcW w:w="1594" w:type="dxa"/>
          </w:tcPr>
          <w:p w14:paraId="1D528F5F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Emergency Medication Kit</w:t>
            </w:r>
          </w:p>
        </w:tc>
        <w:tc>
          <w:tcPr>
            <w:tcW w:w="4780" w:type="dxa"/>
          </w:tcPr>
          <w:p w14:paraId="0352E47D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School has an Emergency Medication Kit(s) consisting of an inhaler and a spacer. </w:t>
            </w:r>
          </w:p>
          <w:p w14:paraId="1E1452FF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The Kit is kept in an accessible space within school. </w:t>
            </w:r>
          </w:p>
          <w:p w14:paraId="0CC0D456" w14:textId="77777777" w:rsidR="006061C8" w:rsidRPr="006061C8" w:rsidRDefault="006061C8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Provision should be made for emergencies when on school trips/residentials/attending sports events. </w:t>
            </w:r>
          </w:p>
        </w:tc>
        <w:tc>
          <w:tcPr>
            <w:tcW w:w="3409" w:type="dxa"/>
          </w:tcPr>
          <w:p w14:paraId="1F345928" w14:textId="5B8422EF" w:rsidR="006061C8" w:rsidRPr="006061C8" w:rsidRDefault="006061C8" w:rsidP="006061C8">
            <w:pPr>
              <w:rPr>
                <w:rFonts w:ascii="Arial" w:hAnsi="Arial" w:cs="Arial"/>
                <w:color w:val="3E762A"/>
              </w:rPr>
            </w:pPr>
          </w:p>
          <w:p w14:paraId="5C9EAD99" w14:textId="79852D4B" w:rsidR="006061C8" w:rsidRPr="006061C8" w:rsidRDefault="006061C8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</w:p>
        </w:tc>
        <w:tc>
          <w:tcPr>
            <w:tcW w:w="4165" w:type="dxa"/>
          </w:tcPr>
          <w:p w14:paraId="34AE45CC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Confirm emergency kit in school. </w:t>
            </w:r>
          </w:p>
          <w:p w14:paraId="302A66D0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110BD767" w14:textId="65B701A4" w:rsidTr="006061C8">
        <w:tc>
          <w:tcPr>
            <w:tcW w:w="1594" w:type="dxa"/>
          </w:tcPr>
          <w:p w14:paraId="3B2E1BCA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Personalised Asthma Action Plan (PAAP)</w:t>
            </w:r>
          </w:p>
        </w:tc>
        <w:tc>
          <w:tcPr>
            <w:tcW w:w="4780" w:type="dxa"/>
          </w:tcPr>
          <w:p w14:paraId="72ECF44A" w14:textId="1CED5988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 copy of a child's Personalised Asthma Action Plan (PAAP) is requested </w:t>
            </w:r>
            <w:r w:rsidR="00EF4E61">
              <w:rPr>
                <w:rFonts w:ascii="Arial" w:hAnsi="Arial" w:cs="Arial"/>
                <w:color w:val="000000"/>
                <w:sz w:val="22"/>
                <w:szCs w:val="22"/>
              </w:rPr>
              <w:t xml:space="preserve">for each </w:t>
            </w: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child with Asthma.</w:t>
            </w:r>
          </w:p>
          <w:p w14:paraId="0764A7E8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Each school should have a School Wide Asthma Emergency Plan that can be used in the absence of a PAAP. </w:t>
            </w:r>
          </w:p>
          <w:p w14:paraId="3B8A2DD9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0DAB02" w14:textId="77777777" w:rsidR="006061C8" w:rsidRPr="006061C8" w:rsidRDefault="006061C8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</w:p>
        </w:tc>
        <w:tc>
          <w:tcPr>
            <w:tcW w:w="3409" w:type="dxa"/>
          </w:tcPr>
          <w:p w14:paraId="0A664904" w14:textId="7BCBD536" w:rsidR="006061C8" w:rsidRPr="006061C8" w:rsidRDefault="006061C8" w:rsidP="006061C8">
            <w:pPr>
              <w:rPr>
                <w:rFonts w:ascii="Arial" w:hAnsi="Arial" w:cs="Arial"/>
                <w:color w:val="3E762A"/>
              </w:rPr>
            </w:pPr>
          </w:p>
        </w:tc>
        <w:tc>
          <w:tcPr>
            <w:tcW w:w="4165" w:type="dxa"/>
          </w:tcPr>
          <w:p w14:paraId="52E2FF52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Confirm that a PAAP has been requested from parents/carers. </w:t>
            </w:r>
          </w:p>
          <w:p w14:paraId="38C6E6BE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62292750" w14:textId="418ECBA8" w:rsidTr="006061C8">
        <w:tc>
          <w:tcPr>
            <w:tcW w:w="1594" w:type="dxa"/>
          </w:tcPr>
          <w:p w14:paraId="0E533FB2" w14:textId="77777777" w:rsidR="006061C8" w:rsidRPr="006061C8" w:rsidRDefault="006061C8" w:rsidP="009B3E04">
            <w:pP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Recording and Sharing Information</w:t>
            </w:r>
          </w:p>
        </w:tc>
        <w:tc>
          <w:tcPr>
            <w:tcW w:w="4780" w:type="dxa"/>
          </w:tcPr>
          <w:p w14:paraId="2ABF48C3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 should keep a register in school of all students who have Asthma. Staff should inform the Asthma Champion when a child has used their inhaler within school (wherever possible). </w:t>
            </w:r>
          </w:p>
          <w:p w14:paraId="0757240E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Staff/Asthma Champion should ensure that contact is made with parents/carers when an inhaler is used in school (whenever possible). </w:t>
            </w:r>
          </w:p>
          <w:p w14:paraId="350EDDF1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 should encourage those self-managing asthma in school to inform them when they have used their inhaler. </w:t>
            </w:r>
          </w:p>
          <w:p w14:paraId="4CE61AC6" w14:textId="77777777" w:rsid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PE staff/Asthma Champion should take note of any children who wheeze or regularly require their inhaler post exercise and should ensure parents are informed to seek clinical review. </w:t>
            </w:r>
          </w:p>
          <w:p w14:paraId="7222C7A1" w14:textId="77777777" w:rsidR="006F17B3" w:rsidRDefault="006F17B3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16652A83" w14:textId="329DFDEA" w:rsidR="006F17B3" w:rsidRPr="006061C8" w:rsidRDefault="006F17B3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</w:tcPr>
          <w:p w14:paraId="0E3A0772" w14:textId="77777777" w:rsidR="006F17B3" w:rsidRDefault="006F17B3" w:rsidP="006061C8"/>
          <w:p w14:paraId="1F34036E" w14:textId="2EF37E17" w:rsidR="006F17B3" w:rsidRDefault="006F17B3" w:rsidP="006061C8"/>
          <w:p w14:paraId="6EBEB156" w14:textId="77777777" w:rsidR="006F17B3" w:rsidRDefault="006F17B3" w:rsidP="006061C8"/>
          <w:p w14:paraId="421CB3C3" w14:textId="6EE511D9" w:rsidR="006061C8" w:rsidRPr="006061C8" w:rsidRDefault="006061C8" w:rsidP="006F17B3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319C86B2" w14:textId="77777777" w:rsidR="006061C8" w:rsidRPr="006061C8" w:rsidRDefault="006061C8" w:rsidP="006061C8">
            <w:pPr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Confirm that a record sharing system is in place and that staff understand that deterioration in condition (including the use of medication such as inhalers) should be shared with parents. </w:t>
            </w:r>
          </w:p>
          <w:p w14:paraId="1E27D48F" w14:textId="77777777" w:rsidR="006061C8" w:rsidRPr="006061C8" w:rsidRDefault="006061C8" w:rsidP="009B3E04">
            <w:pPr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073C1411" w14:textId="79123455" w:rsidTr="006061C8">
        <w:tc>
          <w:tcPr>
            <w:tcW w:w="1594" w:type="dxa"/>
          </w:tcPr>
          <w:p w14:paraId="5FD62258" w14:textId="77777777" w:rsidR="006061C8" w:rsidRPr="006061C8" w:rsidRDefault="006061C8" w:rsidP="009B3E04">
            <w:pP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4780" w:type="dxa"/>
          </w:tcPr>
          <w:p w14:paraId="34F07498" w14:textId="45BEFDB2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Each staff member in school will complete </w:t>
            </w:r>
            <w:r w:rsidR="0013373F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two </w:t>
            </w: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yearly Asthma training. NHS England have created free online e-learning suitable for all </w:t>
            </w: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lastRenderedPageBreak/>
              <w:t xml:space="preserve">school staff. Some areas will be able to access training from the local asthma team/school nurse.  </w:t>
            </w:r>
          </w:p>
          <w:p w14:paraId="07B5B0E8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At least 85% of school staff should have received asthma training. All members of PE staff should complete training.  </w:t>
            </w:r>
          </w:p>
        </w:tc>
        <w:tc>
          <w:tcPr>
            <w:tcW w:w="3409" w:type="dxa"/>
          </w:tcPr>
          <w:p w14:paraId="47E091A7" w14:textId="77777777" w:rsidR="006061C8" w:rsidRPr="006061C8" w:rsidRDefault="00D56A32" w:rsidP="006061C8">
            <w:pPr>
              <w:rPr>
                <w:rFonts w:ascii="Arial" w:hAnsi="Arial" w:cs="Times New Roman"/>
                <w:color w:val="000000"/>
              </w:rPr>
            </w:pPr>
            <w:hyperlink r:id="rId7" w:tooltip="CYP Asthma Training Tier 1" w:history="1">
              <w:r w:rsidR="006061C8" w:rsidRPr="006061C8">
                <w:rPr>
                  <w:rStyle w:val="Hyperlink"/>
                  <w:rFonts w:ascii="Arial" w:hAnsi="Arial" w:cs="Times New Roman"/>
                  <w:sz w:val="22"/>
                  <w:szCs w:val="22"/>
                </w:rPr>
                <w:t>CYP Asthma Training Tier 1</w:t>
              </w:r>
            </w:hyperlink>
          </w:p>
          <w:p w14:paraId="7F7ED189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605064E8" w14:textId="03A247CE" w:rsidR="006061C8" w:rsidRPr="006061C8" w:rsidRDefault="006061C8" w:rsidP="009B3E04">
            <w:pPr>
              <w:rPr>
                <w:rFonts w:ascii="Arial" w:hAnsi="Arial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4A6E9E89" w14:textId="52019DA5" w:rsidR="006061C8" w:rsidRPr="006061C8" w:rsidRDefault="006061C8" w:rsidP="006061C8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i/>
                <w:iCs/>
                <w:color w:val="808080" w:themeColor="background1" w:themeShade="80"/>
                <w:sz w:val="22"/>
                <w:szCs w:val="22"/>
              </w:rPr>
              <w:t>Confirm the number of staff who have completed training within the last 12 months (must equate to 85%).</w:t>
            </w:r>
          </w:p>
        </w:tc>
      </w:tr>
      <w:bookmarkEnd w:id="0"/>
    </w:tbl>
    <w:p w14:paraId="26DA865A" w14:textId="2709DF5F" w:rsidR="00BD07A6" w:rsidRPr="006061C8" w:rsidRDefault="00BD07A6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</w:p>
    <w:p w14:paraId="40CB0AF7" w14:textId="15E324A9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Name of person completing this form:</w:t>
      </w:r>
    </w:p>
    <w:p w14:paraId="46022C67" w14:textId="233C352C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 xml:space="preserve">Designation/role: </w:t>
      </w:r>
    </w:p>
    <w:p w14:paraId="4A80D8E2" w14:textId="35178B65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Signature:</w:t>
      </w:r>
    </w:p>
    <w:p w14:paraId="7F33E0C7" w14:textId="77777777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Date:</w:t>
      </w:r>
    </w:p>
    <w:p w14:paraId="288352D2" w14:textId="261C470F" w:rsidR="00532F6B" w:rsidRPr="006061C8" w:rsidRDefault="00051FDB" w:rsidP="00847CDA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597B2F">
        <w:rPr>
          <w:rFonts w:ascii="Arial" w:eastAsia="Times New Roman" w:hAnsi="Arial" w:cs="Times New Roman"/>
          <w:b/>
          <w:bCs/>
          <w:color w:val="000000"/>
          <w:highlight w:val="yellow"/>
        </w:rPr>
        <w:t>Please return t</w:t>
      </w:r>
      <w:r w:rsidR="00597B2F" w:rsidRPr="00597B2F">
        <w:rPr>
          <w:rFonts w:ascii="Arial" w:eastAsia="Times New Roman" w:hAnsi="Arial" w:cs="Times New Roman"/>
          <w:b/>
          <w:bCs/>
          <w:color w:val="000000"/>
          <w:highlight w:val="yellow"/>
        </w:rPr>
        <w:t>o:</w:t>
      </w:r>
      <w:r w:rsidR="00597B2F">
        <w:rPr>
          <w:rFonts w:ascii="Arial" w:eastAsia="Times New Roman" w:hAnsi="Arial" w:cs="Times New Roman"/>
          <w:b/>
          <w:bCs/>
          <w:color w:val="000000"/>
        </w:rPr>
        <w:t xml:space="preserve"> </w:t>
      </w:r>
      <w:r w:rsidR="00D56A32">
        <w:rPr>
          <w:rFonts w:ascii="Arial" w:eastAsia="Times New Roman" w:hAnsi="Arial" w:cs="Times New Roman"/>
          <w:b/>
          <w:bCs/>
          <w:color w:val="000000"/>
        </w:rPr>
        <w:t>your local Asthma care Bundle team (see Healthier Together website)</w:t>
      </w:r>
    </w:p>
    <w:sectPr w:rsidR="00532F6B" w:rsidRPr="006061C8" w:rsidSect="00847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52B7" w14:textId="77777777" w:rsidR="000458B5" w:rsidRDefault="000458B5" w:rsidP="00A734BA">
      <w:pPr>
        <w:spacing w:after="0" w:line="240" w:lineRule="auto"/>
      </w:pPr>
      <w:r>
        <w:separator/>
      </w:r>
    </w:p>
  </w:endnote>
  <w:endnote w:type="continuationSeparator" w:id="0">
    <w:p w14:paraId="674DB280" w14:textId="77777777" w:rsidR="000458B5" w:rsidRDefault="000458B5" w:rsidP="00A7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814E" w14:textId="77777777" w:rsidR="00A734BA" w:rsidRDefault="00A73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8A7" w14:textId="6DCB3229" w:rsidR="00A734BA" w:rsidRDefault="00FE6C4F">
    <w:pPr>
      <w:pStyle w:val="Footer"/>
    </w:pPr>
    <w:r>
      <w:t>V1. 22.11.23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0C45" w14:textId="77777777" w:rsidR="00A734BA" w:rsidRDefault="00A73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7BB4" w14:textId="77777777" w:rsidR="000458B5" w:rsidRDefault="000458B5" w:rsidP="00A734BA">
      <w:pPr>
        <w:spacing w:after="0" w:line="240" w:lineRule="auto"/>
      </w:pPr>
      <w:r>
        <w:separator/>
      </w:r>
    </w:p>
  </w:footnote>
  <w:footnote w:type="continuationSeparator" w:id="0">
    <w:p w14:paraId="65570359" w14:textId="77777777" w:rsidR="000458B5" w:rsidRDefault="000458B5" w:rsidP="00A7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5905" w14:textId="77777777" w:rsidR="00A734BA" w:rsidRDefault="00A73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E2A" w14:textId="3F17FA96" w:rsidR="00A734BA" w:rsidRDefault="00A734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E459" w14:textId="77777777" w:rsidR="00A734BA" w:rsidRDefault="00A73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205"/>
    <w:multiLevelType w:val="hybridMultilevel"/>
    <w:tmpl w:val="1080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819"/>
    <w:multiLevelType w:val="hybridMultilevel"/>
    <w:tmpl w:val="FE1C0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5D80"/>
    <w:multiLevelType w:val="hybridMultilevel"/>
    <w:tmpl w:val="F5D2297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1B50334"/>
    <w:multiLevelType w:val="hybridMultilevel"/>
    <w:tmpl w:val="0C9A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533C3"/>
    <w:multiLevelType w:val="hybridMultilevel"/>
    <w:tmpl w:val="0F6A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6CAC"/>
    <w:multiLevelType w:val="hybridMultilevel"/>
    <w:tmpl w:val="8C20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795C"/>
    <w:multiLevelType w:val="hybridMultilevel"/>
    <w:tmpl w:val="2F88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43CCB"/>
    <w:multiLevelType w:val="hybridMultilevel"/>
    <w:tmpl w:val="3954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73F19"/>
    <w:multiLevelType w:val="hybridMultilevel"/>
    <w:tmpl w:val="BECA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6566"/>
    <w:multiLevelType w:val="hybridMultilevel"/>
    <w:tmpl w:val="982C7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2947">
    <w:abstractNumId w:val="7"/>
  </w:num>
  <w:num w:numId="2" w16cid:durableId="1825311634">
    <w:abstractNumId w:val="0"/>
  </w:num>
  <w:num w:numId="3" w16cid:durableId="1467577091">
    <w:abstractNumId w:val="1"/>
  </w:num>
  <w:num w:numId="4" w16cid:durableId="655838277">
    <w:abstractNumId w:val="4"/>
  </w:num>
  <w:num w:numId="5" w16cid:durableId="567349934">
    <w:abstractNumId w:val="6"/>
  </w:num>
  <w:num w:numId="6" w16cid:durableId="1981644236">
    <w:abstractNumId w:val="3"/>
  </w:num>
  <w:num w:numId="7" w16cid:durableId="1171986081">
    <w:abstractNumId w:val="9"/>
  </w:num>
  <w:num w:numId="8" w16cid:durableId="1341548785">
    <w:abstractNumId w:val="2"/>
  </w:num>
  <w:num w:numId="9" w16cid:durableId="818808663">
    <w:abstractNumId w:val="5"/>
  </w:num>
  <w:num w:numId="10" w16cid:durableId="1175656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6"/>
    <w:rsid w:val="000458B5"/>
    <w:rsid w:val="00051FDB"/>
    <w:rsid w:val="0013373F"/>
    <w:rsid w:val="0026561C"/>
    <w:rsid w:val="00276523"/>
    <w:rsid w:val="002B7C61"/>
    <w:rsid w:val="00366866"/>
    <w:rsid w:val="0038059F"/>
    <w:rsid w:val="003E0197"/>
    <w:rsid w:val="004F4842"/>
    <w:rsid w:val="00532F6B"/>
    <w:rsid w:val="00597B2F"/>
    <w:rsid w:val="005A68D7"/>
    <w:rsid w:val="006061C8"/>
    <w:rsid w:val="006F17B3"/>
    <w:rsid w:val="00785999"/>
    <w:rsid w:val="00847CDA"/>
    <w:rsid w:val="008A299B"/>
    <w:rsid w:val="00A734BA"/>
    <w:rsid w:val="00A90B57"/>
    <w:rsid w:val="00BD07A6"/>
    <w:rsid w:val="00CC53EB"/>
    <w:rsid w:val="00CC753D"/>
    <w:rsid w:val="00CD4CD6"/>
    <w:rsid w:val="00D56A32"/>
    <w:rsid w:val="00E04CD4"/>
    <w:rsid w:val="00EF4E61"/>
    <w:rsid w:val="00F553C0"/>
    <w:rsid w:val="00F7204A"/>
    <w:rsid w:val="00FE6C4F"/>
    <w:rsid w:val="00FE76D8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5632"/>
  <w15:chartTrackingRefBased/>
  <w15:docId w15:val="{7F8D99D7-0B56-4227-A1B1-D12B1FEF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7A6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5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3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7C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68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4BA"/>
  </w:style>
  <w:style w:type="paragraph" w:styleId="Footer">
    <w:name w:val="footer"/>
    <w:basedOn w:val="Normal"/>
    <w:link w:val="FooterChar"/>
    <w:uiPriority w:val="99"/>
    <w:unhideWhenUsed/>
    <w:rsid w:val="00A73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ducationforhealth.org/course/supporting-children-and-young-peoples-health-improving-asthma-care-togethe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Ray, Emma</cp:lastModifiedBy>
  <cp:revision>4</cp:revision>
  <dcterms:created xsi:type="dcterms:W3CDTF">2023-11-22T13:45:00Z</dcterms:created>
  <dcterms:modified xsi:type="dcterms:W3CDTF">2024-01-10T11:40:00Z</dcterms:modified>
</cp:coreProperties>
</file>